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F5C3C" w14:textId="77777777" w:rsidR="002C3F48" w:rsidRDefault="002C3F48"/>
    <w:p w14:paraId="2B52199A" w14:textId="60567E0C" w:rsidR="002C3F48" w:rsidRPr="002C3F48" w:rsidRDefault="007414C8" w:rsidP="002C3F48">
      <w:pPr>
        <w:jc w:val="center"/>
        <w:rPr>
          <w:b/>
          <w:sz w:val="52"/>
        </w:rPr>
      </w:pPr>
      <w:r>
        <w:rPr>
          <w:rFonts w:hint="eastAsia"/>
          <w:b/>
          <w:sz w:val="52"/>
        </w:rPr>
        <w:t>令和７</w:t>
      </w:r>
      <w:r w:rsidR="002C3F48" w:rsidRPr="002C3F48">
        <w:rPr>
          <w:rFonts w:hint="eastAsia"/>
          <w:b/>
          <w:sz w:val="52"/>
        </w:rPr>
        <w:t>年度</w:t>
      </w:r>
    </w:p>
    <w:p w14:paraId="07ACFE71" w14:textId="77777777" w:rsidR="002C3F48" w:rsidRDefault="002C3F48"/>
    <w:p w14:paraId="12A9F232" w14:textId="77777777" w:rsidR="00496EFD" w:rsidRDefault="00496EFD"/>
    <w:p w14:paraId="1CBD2409" w14:textId="77777777" w:rsidR="00D65EC1" w:rsidRDefault="00D65EC1"/>
    <w:p w14:paraId="1F1C25C5" w14:textId="77777777" w:rsidR="00D65EC1" w:rsidRDefault="00D65EC1"/>
    <w:p w14:paraId="15E1A866" w14:textId="77777777" w:rsidR="00D65EC1" w:rsidRDefault="00D65EC1"/>
    <w:p w14:paraId="0D05FC84" w14:textId="77777777" w:rsidR="00D65EC1" w:rsidRDefault="00D65EC1"/>
    <w:p w14:paraId="39B514EB" w14:textId="77777777" w:rsidR="00D65EC1" w:rsidRDefault="00D65EC1"/>
    <w:p w14:paraId="72F0415A" w14:textId="77777777" w:rsidR="00D65EC1" w:rsidRDefault="00D65EC1"/>
    <w:p w14:paraId="06080C90" w14:textId="77777777" w:rsidR="00597A88" w:rsidRDefault="00C121AA" w:rsidP="00D65EC1">
      <w:pPr>
        <w:jc w:val="center"/>
        <w:rPr>
          <w:b/>
          <w:sz w:val="72"/>
          <w:szCs w:val="72"/>
        </w:rPr>
      </w:pPr>
      <w:r>
        <w:rPr>
          <w:rFonts w:hint="eastAsia"/>
          <w:b/>
          <w:sz w:val="72"/>
          <w:szCs w:val="72"/>
        </w:rPr>
        <w:t>情報管理規程</w:t>
      </w:r>
    </w:p>
    <w:p w14:paraId="7DD6B551" w14:textId="77777777" w:rsidR="00597A88" w:rsidRDefault="00C121AA" w:rsidP="00D65EC1">
      <w:pPr>
        <w:jc w:val="center"/>
        <w:rPr>
          <w:b/>
          <w:sz w:val="72"/>
          <w:szCs w:val="72"/>
        </w:rPr>
      </w:pPr>
      <w:r>
        <w:rPr>
          <w:rFonts w:hint="eastAsia"/>
          <w:b/>
          <w:sz w:val="72"/>
          <w:szCs w:val="72"/>
        </w:rPr>
        <w:t>及び</w:t>
      </w:r>
    </w:p>
    <w:p w14:paraId="30F6EFCB" w14:textId="77777777" w:rsidR="00D65EC1" w:rsidRPr="00D65EC1" w:rsidRDefault="00C121AA" w:rsidP="00D65EC1">
      <w:pPr>
        <w:jc w:val="center"/>
        <w:rPr>
          <w:b/>
          <w:sz w:val="72"/>
          <w:szCs w:val="72"/>
        </w:rPr>
      </w:pPr>
      <w:r>
        <w:rPr>
          <w:rFonts w:hint="eastAsia"/>
          <w:b/>
          <w:sz w:val="72"/>
          <w:szCs w:val="72"/>
        </w:rPr>
        <w:t>会計等取扱規程</w:t>
      </w:r>
    </w:p>
    <w:p w14:paraId="0C5A12E5" w14:textId="77777777" w:rsidR="00D65EC1" w:rsidRDefault="00D65EC1"/>
    <w:p w14:paraId="76938DFD" w14:textId="77777777" w:rsidR="00D65EC1" w:rsidRDefault="00D65EC1"/>
    <w:p w14:paraId="15BB28F6" w14:textId="77777777" w:rsidR="00D65EC1" w:rsidRDefault="00D65EC1"/>
    <w:p w14:paraId="481F1732" w14:textId="77777777" w:rsidR="00D65EC1" w:rsidRDefault="00D65EC1"/>
    <w:p w14:paraId="6BC9AAFC" w14:textId="77777777" w:rsidR="00597A88" w:rsidRDefault="00597A88"/>
    <w:p w14:paraId="32B16CE0" w14:textId="77777777" w:rsidR="00597A88" w:rsidRDefault="00597A88"/>
    <w:p w14:paraId="5BAA936E" w14:textId="77777777" w:rsidR="00597A88" w:rsidRDefault="00597A88"/>
    <w:p w14:paraId="39E6DCCC" w14:textId="77777777" w:rsidR="00597A88" w:rsidRDefault="00597A88"/>
    <w:p w14:paraId="68B13EEC" w14:textId="77777777" w:rsidR="00597A88" w:rsidRPr="00597A88" w:rsidRDefault="00597A88"/>
    <w:p w14:paraId="72C7C224" w14:textId="77777777" w:rsidR="00D65EC1" w:rsidRDefault="00D65EC1"/>
    <w:p w14:paraId="746FDA2F" w14:textId="77777777" w:rsidR="00C121AA" w:rsidRDefault="00C121AA"/>
    <w:p w14:paraId="021227B4" w14:textId="77777777" w:rsidR="00C121AA" w:rsidRDefault="00C121AA"/>
    <w:p w14:paraId="451C6E0C" w14:textId="3873C510" w:rsidR="151050C4" w:rsidRDefault="151050C4" w:rsidP="151050C4"/>
    <w:p w14:paraId="7338263B" w14:textId="202323F1" w:rsidR="151050C4" w:rsidRDefault="151050C4" w:rsidP="151050C4"/>
    <w:p w14:paraId="765226A7" w14:textId="48E7DB9D" w:rsidR="151050C4" w:rsidRDefault="151050C4" w:rsidP="151050C4"/>
    <w:p w14:paraId="0816D50B" w14:textId="73B18983" w:rsidR="151050C4" w:rsidRDefault="151050C4" w:rsidP="151050C4"/>
    <w:p w14:paraId="2965E032" w14:textId="0D41EDED" w:rsidR="151050C4" w:rsidRDefault="151050C4" w:rsidP="151050C4"/>
    <w:p w14:paraId="62B1FF72" w14:textId="0D2D184C" w:rsidR="151050C4" w:rsidRDefault="151050C4" w:rsidP="151050C4"/>
    <w:p w14:paraId="2E592C7C" w14:textId="77777777" w:rsidR="00D65EC1" w:rsidRDefault="00D65EC1" w:rsidP="00D65EC1">
      <w:pPr>
        <w:jc w:val="center"/>
        <w:rPr>
          <w:b/>
          <w:sz w:val="56"/>
          <w:szCs w:val="56"/>
        </w:rPr>
      </w:pPr>
      <w:r w:rsidRPr="00D65EC1">
        <w:rPr>
          <w:rFonts w:hint="eastAsia"/>
          <w:b/>
          <w:sz w:val="56"/>
          <w:szCs w:val="56"/>
        </w:rPr>
        <w:lastRenderedPageBreak/>
        <w:t>鴻巣市立</w:t>
      </w:r>
      <w:r w:rsidR="004B482F">
        <w:rPr>
          <w:rFonts w:hint="eastAsia"/>
          <w:b/>
          <w:sz w:val="56"/>
          <w:szCs w:val="56"/>
        </w:rPr>
        <w:t>川里</w:t>
      </w:r>
      <w:r w:rsidR="007760EB">
        <w:rPr>
          <w:rFonts w:hint="eastAsia"/>
          <w:b/>
          <w:sz w:val="56"/>
          <w:szCs w:val="56"/>
        </w:rPr>
        <w:t>中</w:t>
      </w:r>
      <w:r w:rsidRPr="00D65EC1">
        <w:rPr>
          <w:rFonts w:hint="eastAsia"/>
          <w:b/>
          <w:sz w:val="56"/>
          <w:szCs w:val="56"/>
        </w:rPr>
        <w:t>学校</w:t>
      </w:r>
    </w:p>
    <w:p w14:paraId="2E0C64E5" w14:textId="77777777" w:rsidR="002569CD" w:rsidRPr="00597A88" w:rsidRDefault="002569CD" w:rsidP="002569CD"/>
    <w:p w14:paraId="2C87627C" w14:textId="77777777" w:rsidR="0085433B" w:rsidRPr="0085433B" w:rsidRDefault="0085433B" w:rsidP="0085433B">
      <w:pPr>
        <w:spacing w:line="320" w:lineRule="exact"/>
        <w:jc w:val="center"/>
        <w:rPr>
          <w:rFonts w:asciiTheme="majorEastAsia" w:eastAsiaTheme="majorEastAsia" w:hAnsiTheme="majorEastAsia"/>
          <w:sz w:val="28"/>
          <w:szCs w:val="23"/>
        </w:rPr>
      </w:pPr>
      <w:r w:rsidRPr="0085433B">
        <w:rPr>
          <w:rFonts w:asciiTheme="majorEastAsia" w:eastAsiaTheme="majorEastAsia" w:hAnsiTheme="majorEastAsia" w:hint="eastAsia"/>
          <w:sz w:val="28"/>
          <w:szCs w:val="23"/>
        </w:rPr>
        <w:t>鴻巣市立川里中学校情報管理規程</w:t>
      </w:r>
    </w:p>
    <w:p w14:paraId="60D9F8D9" w14:textId="77777777" w:rsidR="0085433B" w:rsidRPr="006063AA" w:rsidRDefault="0085433B" w:rsidP="0085433B">
      <w:pPr>
        <w:spacing w:line="320" w:lineRule="exact"/>
        <w:jc w:val="center"/>
        <w:rPr>
          <w:rFonts w:asciiTheme="majorEastAsia" w:eastAsiaTheme="majorEastAsia" w:hAnsiTheme="majorEastAsia"/>
          <w:sz w:val="24"/>
          <w:szCs w:val="23"/>
        </w:rPr>
      </w:pPr>
    </w:p>
    <w:p w14:paraId="252C99D0" w14:textId="77777777" w:rsidR="0085433B" w:rsidRPr="006063AA" w:rsidRDefault="0085433B" w:rsidP="0085433B">
      <w:pPr>
        <w:spacing w:line="320" w:lineRule="exact"/>
        <w:ind w:firstLineChars="3000" w:firstLine="720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鴻巣市立川里中学校</w:t>
      </w:r>
    </w:p>
    <w:p w14:paraId="3B159981" w14:textId="77777777" w:rsidR="0085433B" w:rsidRPr="006063AA" w:rsidRDefault="0085433B" w:rsidP="0085433B">
      <w:pPr>
        <w:spacing w:line="320" w:lineRule="exact"/>
        <w:rPr>
          <w:rFonts w:asciiTheme="majorEastAsia" w:eastAsiaTheme="majorEastAsia" w:hAnsiTheme="majorEastAsia"/>
          <w:sz w:val="24"/>
          <w:szCs w:val="23"/>
        </w:rPr>
      </w:pPr>
    </w:p>
    <w:p w14:paraId="46AEB4A4" w14:textId="77777777" w:rsidR="0085433B" w:rsidRPr="006063AA" w:rsidRDefault="0085433B" w:rsidP="0085433B">
      <w:pPr>
        <w:spacing w:line="320" w:lineRule="exact"/>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第１条　総則</w:t>
      </w:r>
    </w:p>
    <w:p w14:paraId="3754DC0F" w14:textId="77777777" w:rsidR="0085433B" w:rsidRPr="006063AA" w:rsidRDefault="0085433B" w:rsidP="0085433B">
      <w:pPr>
        <w:spacing w:line="320" w:lineRule="exact"/>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本規程は、本校生徒及びその保護者や家族、本校職員に関する個人情報及び鴻巣市情報セキュリティポリシーに準じた学校情報セキュリティ対策を実施するための具体的な手順を定めることを目的とするとともに、校務情報等の適切な活用について定める。</w:t>
      </w:r>
    </w:p>
    <w:p w14:paraId="4D8AF52E" w14:textId="77777777" w:rsidR="0085433B" w:rsidRDefault="0085433B" w:rsidP="0085433B">
      <w:pPr>
        <w:spacing w:line="320" w:lineRule="exact"/>
        <w:rPr>
          <w:rFonts w:asciiTheme="majorEastAsia" w:eastAsiaTheme="majorEastAsia" w:hAnsiTheme="majorEastAsia"/>
          <w:sz w:val="24"/>
          <w:szCs w:val="23"/>
        </w:rPr>
      </w:pPr>
    </w:p>
    <w:p w14:paraId="66ECB55C" w14:textId="77777777" w:rsidR="0085433B" w:rsidRPr="006063AA" w:rsidRDefault="0085433B" w:rsidP="0085433B">
      <w:pPr>
        <w:spacing w:line="320" w:lineRule="exact"/>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第２条　学校情報セキュリティ管理者</w:t>
      </w:r>
    </w:p>
    <w:p w14:paraId="21F6677C" w14:textId="77777777" w:rsidR="0085433B" w:rsidRPr="006063AA" w:rsidRDefault="0085433B" w:rsidP="0085433B">
      <w:pPr>
        <w:spacing w:line="320" w:lineRule="exact"/>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校長は、生徒及びその保護者や家族、本校職員に関する個人情報の保護及び管理の徹底を図るため学校情報セキュリティ管理者を置き、その任務を果たせるよう監督・指導する。</w:t>
      </w:r>
    </w:p>
    <w:p w14:paraId="04ECCA74" w14:textId="77777777" w:rsidR="0085433B" w:rsidRPr="006063AA" w:rsidRDefault="0085433B" w:rsidP="0085433B">
      <w:pPr>
        <w:spacing w:line="320" w:lineRule="exact"/>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１　学校情報セキュリティ管理者は、教頭がその任に当たる。</w:t>
      </w:r>
    </w:p>
    <w:p w14:paraId="0B1F85C8"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２　学校情報セキュリティ管理者は、情報の収集、整理、提供などにおける職員の情報管理上のモラル向上を図るため指導・監督する。</w:t>
      </w:r>
    </w:p>
    <w:p w14:paraId="535C01A0"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p>
    <w:p w14:paraId="0BB74B44" w14:textId="77777777" w:rsidR="0085433B" w:rsidRPr="006063AA" w:rsidRDefault="0085433B" w:rsidP="0085433B">
      <w:pPr>
        <w:spacing w:line="320" w:lineRule="exact"/>
        <w:ind w:left="482" w:hangingChars="200" w:hanging="482"/>
        <w:rPr>
          <w:rFonts w:asciiTheme="majorEastAsia" w:eastAsiaTheme="majorEastAsia" w:hAnsiTheme="majorEastAsia"/>
          <w:b/>
          <w:sz w:val="24"/>
          <w:szCs w:val="23"/>
        </w:rPr>
      </w:pPr>
      <w:r w:rsidRPr="006063AA">
        <w:rPr>
          <w:rFonts w:asciiTheme="majorEastAsia" w:eastAsiaTheme="majorEastAsia" w:hAnsiTheme="majorEastAsia" w:hint="eastAsia"/>
          <w:b/>
          <w:sz w:val="24"/>
          <w:szCs w:val="23"/>
        </w:rPr>
        <w:t>Ⅰ　個人情報の収集・保護・保管</w:t>
      </w:r>
    </w:p>
    <w:p w14:paraId="11CF3803"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第３条　生徒の個人情報の保護</w:t>
      </w:r>
    </w:p>
    <w:p w14:paraId="55A4896E"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生徒及びその保護者や家族に対する情報等、職務上知り得た情報については、部外者に</w:t>
      </w:r>
    </w:p>
    <w:p w14:paraId="24391F99"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口外してはならない。（守秘義務）</w:t>
      </w:r>
    </w:p>
    <w:p w14:paraId="3E7DF3DE"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１　生徒についての配慮を要する事情等の情報を得た場合、直ちに校長、教頭に報告し、</w:t>
      </w:r>
    </w:p>
    <w:p w14:paraId="010169D6"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必要な措置を講ずる。</w:t>
      </w:r>
    </w:p>
    <w:p w14:paraId="2E45F695"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２　職員間の情報共有については、その必要の有無、伝達の範囲については校長の指示を受けて行う。</w:t>
      </w:r>
    </w:p>
    <w:p w14:paraId="4D1182AD"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３　市教委等関係機関から情報を求められた場合は、その旨を校長に報告し、校長の指示を受けて対応する。</w:t>
      </w:r>
    </w:p>
    <w:p w14:paraId="33CF164E"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４　生徒及びその保護者や家族、職員に関する個人情報について、外部からの問い合わせには、原則として応じない。特に電話の問い合わせについては十分に注意し、いったん切ってかけ直すなどの対応も考慮する。また、問い合わせがあった場合は、その内容を含め直ちに教頭に報告する。</w:t>
      </w:r>
    </w:p>
    <w:p w14:paraId="2A977C43"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５　個人情報を掲載した印刷物、ノート、メモ等はすべて部外秘とし、必要に応じて配布資料を回収し、裁断処分等を行う。</w:t>
      </w:r>
    </w:p>
    <w:p w14:paraId="1086EC96" w14:textId="77777777" w:rsidR="0085433B" w:rsidRDefault="0085433B" w:rsidP="0085433B">
      <w:pPr>
        <w:spacing w:line="320" w:lineRule="exact"/>
        <w:ind w:left="480" w:hangingChars="200" w:hanging="480"/>
        <w:rPr>
          <w:rFonts w:asciiTheme="majorEastAsia" w:eastAsiaTheme="majorEastAsia" w:hAnsiTheme="majorEastAsia"/>
          <w:sz w:val="24"/>
          <w:szCs w:val="23"/>
        </w:rPr>
      </w:pPr>
    </w:p>
    <w:p w14:paraId="232EEC98"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第４条　職員の個人情報の保護</w:t>
      </w:r>
    </w:p>
    <w:p w14:paraId="5A373C3D"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職務上あるいは職員間の情報交換で知り得た職員及び職員に関する個人情報について、</w:t>
      </w:r>
    </w:p>
    <w:p w14:paraId="140ED2C5"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部外者に口外してはならない。</w:t>
      </w:r>
    </w:p>
    <w:p w14:paraId="17B8848B"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１　職員名簿及び緊急連絡網は主幹教諭（教務主任）が作成し、全職員に配布する。職員名簿及び緊急連絡網の保管及び管理は各自が責任を持って行うものとする。</w:t>
      </w:r>
    </w:p>
    <w:p w14:paraId="1CC18C15"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２　職員やその家族等に関する外部からの問い合わせには原則として応じない。特に電話</w:t>
      </w:r>
      <w:r w:rsidRPr="006063AA">
        <w:rPr>
          <w:rFonts w:asciiTheme="majorEastAsia" w:eastAsiaTheme="majorEastAsia" w:hAnsiTheme="majorEastAsia" w:hint="eastAsia"/>
          <w:sz w:val="24"/>
          <w:szCs w:val="23"/>
        </w:rPr>
        <w:lastRenderedPageBreak/>
        <w:t>の問い合わせには十分留意する。また、問い合わせがあった場合は、その内容を含め直ちに教頭に報告する。</w:t>
      </w:r>
    </w:p>
    <w:p w14:paraId="4827D553"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３　職員やその家族に関する情報についてはサーバーに保存し、端末に残さない。保存データは校外への持ち出しを禁ずる。</w:t>
      </w:r>
    </w:p>
    <w:p w14:paraId="3B2FA6DF" w14:textId="77777777" w:rsidR="0085433B" w:rsidRDefault="0085433B" w:rsidP="0085433B">
      <w:pPr>
        <w:spacing w:line="320" w:lineRule="exact"/>
        <w:ind w:left="480" w:hangingChars="200" w:hanging="480"/>
        <w:rPr>
          <w:rFonts w:asciiTheme="majorEastAsia" w:eastAsiaTheme="majorEastAsia" w:hAnsiTheme="majorEastAsia"/>
          <w:sz w:val="24"/>
          <w:szCs w:val="23"/>
        </w:rPr>
      </w:pPr>
    </w:p>
    <w:p w14:paraId="2E218B0F"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第５条　生徒の評価に関する文書・資料等に関する取扱い</w:t>
      </w:r>
    </w:p>
    <w:p w14:paraId="57E09451"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１　指導要録、成績一覧表は所定の耐火書庫に保管する。使用する場合は、校長（教頭）の許可を得て書庫を開け、校内のみで使用する。使用後は必ず書庫に戻す。</w:t>
      </w:r>
    </w:p>
    <w:p w14:paraId="5DA6C768"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２　学校内における評価に関して職務上知り得た情報に該当するものは外部に口外しない。就学指導など情報交換が必要な場合には、校長の許可を得て、必要な情報を伝えるものとする。</w:t>
      </w:r>
    </w:p>
    <w:p w14:paraId="623CD4C5"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３　通知表については、耐火書庫に保管するものとする。生徒の目に触れやすいところや、職員室の机上など、多くの目に触れやすいところに放置しない。</w:t>
      </w:r>
    </w:p>
    <w:p w14:paraId="52BB6A4C"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４　各種学調や学力診断等の諸検査の結果については、教務部からの計画に従って処理し、教務部が裁断処理処分等を行う。</w:t>
      </w:r>
    </w:p>
    <w:p w14:paraId="7AE9D28D"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５　各種学調や学力診断等の諸検査の結果は、該当生徒の卒業後、教務部が裁断処分等を行う。</w:t>
      </w:r>
    </w:p>
    <w:p w14:paraId="773F6F78"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６　指導要録や生徒名簿の作成などの重要資料となる家庭調査票等も公簿に準ずるものとして扱い、施錠できる書棚等で保管する。また、更新期の過ぎたもの（修了等）及び卒業生のものは、作成者が裁断処分等を行う。</w:t>
      </w:r>
    </w:p>
    <w:p w14:paraId="57A43F5C" w14:textId="77777777" w:rsidR="0085433B" w:rsidRDefault="0085433B" w:rsidP="0085433B">
      <w:pPr>
        <w:spacing w:line="320" w:lineRule="exact"/>
        <w:ind w:left="480" w:hangingChars="200" w:hanging="480"/>
        <w:rPr>
          <w:rFonts w:asciiTheme="majorEastAsia" w:eastAsiaTheme="majorEastAsia" w:hAnsiTheme="majorEastAsia"/>
          <w:sz w:val="24"/>
          <w:szCs w:val="23"/>
        </w:rPr>
      </w:pPr>
    </w:p>
    <w:p w14:paraId="531F947F"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第６条　生徒の健康に関する文書・資料・情報に関する取扱い</w:t>
      </w:r>
    </w:p>
    <w:p w14:paraId="7D90B170"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１　生徒の健康診断票、歯の検査票等の文書は、所定の耐火書庫に保管する。使用する場合は、校長（教頭）の許可を得て書庫を開け、校内のみで使用する。使用後は必ず耐火書庫に戻す。</w:t>
      </w:r>
    </w:p>
    <w:p w14:paraId="32F405B5"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２　健康診断の結果を受けて発出する治療勧告書等の配布にも十分留意する。</w:t>
      </w:r>
    </w:p>
    <w:p w14:paraId="568BB982" w14:textId="1766B1CC"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３　健康診断関係の資料保管については、養護教諭が責任を持って行う。学校のパソコンで、健康診断</w:t>
      </w:r>
      <w:r w:rsidR="007414C8">
        <w:rPr>
          <w:rFonts w:asciiTheme="majorEastAsia" w:eastAsiaTheme="majorEastAsia" w:hAnsiTheme="majorEastAsia" w:hint="eastAsia"/>
          <w:sz w:val="24"/>
          <w:szCs w:val="23"/>
        </w:rPr>
        <w:t>関係の情報を扱う</w:t>
      </w:r>
      <w:r w:rsidRPr="006063AA">
        <w:rPr>
          <w:rFonts w:asciiTheme="majorEastAsia" w:eastAsiaTheme="majorEastAsia" w:hAnsiTheme="majorEastAsia" w:hint="eastAsia"/>
          <w:sz w:val="24"/>
          <w:szCs w:val="23"/>
        </w:rPr>
        <w:t>場合、データの保存はサーバーとする。</w:t>
      </w:r>
    </w:p>
    <w:p w14:paraId="49589860"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４　生徒の疾病等に関して、特に配慮を要すると思われる場合は、校長・教頭・養護教諭に報告すると共にその対応について検討する。必要に応じて全教員に伝達する。</w:t>
      </w:r>
    </w:p>
    <w:p w14:paraId="66DA8725" w14:textId="77777777" w:rsidR="0085433B" w:rsidRDefault="0085433B" w:rsidP="0085433B">
      <w:pPr>
        <w:spacing w:line="320" w:lineRule="exact"/>
        <w:ind w:left="480" w:hangingChars="200" w:hanging="480"/>
        <w:rPr>
          <w:rFonts w:asciiTheme="majorEastAsia" w:eastAsiaTheme="majorEastAsia" w:hAnsiTheme="majorEastAsia"/>
          <w:sz w:val="24"/>
          <w:szCs w:val="23"/>
        </w:rPr>
      </w:pPr>
    </w:p>
    <w:p w14:paraId="687F8256"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第７条　生徒名簿の作成・管理について</w:t>
      </w:r>
    </w:p>
    <w:p w14:paraId="7EB80CA8"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１　生徒名簿の作成にあたっては校長の監督の下、教頭の指導を受ける。また、作成については必要最低限の部数とし、市教委提出の他、校長・教頭・学年主任・職員室（緊急時持出し用）・事務室・保健室を管理者（場所）とする。</w:t>
      </w:r>
    </w:p>
    <w:p w14:paraId="75CA8D0D"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２　過年度の生徒名簿については、主幹教諭（教務主任）が責任を持って裁断処分等を行う。</w:t>
      </w:r>
    </w:p>
    <w:p w14:paraId="76922E05" w14:textId="77777777" w:rsidR="0085433B" w:rsidRDefault="0085433B" w:rsidP="0085433B">
      <w:pPr>
        <w:spacing w:line="320" w:lineRule="exact"/>
        <w:ind w:left="480" w:hangingChars="200" w:hanging="480"/>
        <w:rPr>
          <w:rFonts w:asciiTheme="majorEastAsia" w:eastAsiaTheme="majorEastAsia" w:hAnsiTheme="majorEastAsia"/>
          <w:sz w:val="24"/>
          <w:szCs w:val="23"/>
        </w:rPr>
      </w:pPr>
    </w:p>
    <w:p w14:paraId="60FC7139"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第８条　生徒に関する情報の扱いについて</w:t>
      </w:r>
    </w:p>
    <w:p w14:paraId="4F9077D7"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１　名簿作成や成績処理・指導の記録等で児童の個人情報をパソコンで作成・使用する場合、データの保存はサーバーとする。</w:t>
      </w:r>
    </w:p>
    <w:p w14:paraId="74524EAA"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２　成績処理や指導の記録等を、インターネットを利用して送受信することを禁止する。</w:t>
      </w:r>
    </w:p>
    <w:p w14:paraId="14A0CE9D"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p>
    <w:p w14:paraId="78232470" w14:textId="77777777" w:rsidR="0085433B" w:rsidRPr="006063AA" w:rsidRDefault="0085433B" w:rsidP="0085433B">
      <w:pPr>
        <w:spacing w:line="320" w:lineRule="exact"/>
        <w:ind w:left="482" w:hangingChars="200" w:hanging="482"/>
        <w:rPr>
          <w:rFonts w:asciiTheme="majorEastAsia" w:eastAsiaTheme="majorEastAsia" w:hAnsiTheme="majorEastAsia"/>
          <w:b/>
          <w:sz w:val="24"/>
          <w:szCs w:val="23"/>
        </w:rPr>
      </w:pPr>
      <w:r w:rsidRPr="006063AA">
        <w:rPr>
          <w:rFonts w:asciiTheme="majorEastAsia" w:eastAsiaTheme="majorEastAsia" w:hAnsiTheme="majorEastAsia" w:hint="eastAsia"/>
          <w:b/>
          <w:sz w:val="24"/>
          <w:szCs w:val="23"/>
        </w:rPr>
        <w:lastRenderedPageBreak/>
        <w:t>Ⅱ　校務情報の持ち出し</w:t>
      </w:r>
    </w:p>
    <w:p w14:paraId="7739E0DC"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第９条　校務情報の持ち出し</w:t>
      </w:r>
    </w:p>
    <w:p w14:paraId="027441A6"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１　校務情報を学校外へ持ち出すことは禁止する。</w:t>
      </w:r>
    </w:p>
    <w:p w14:paraId="41073C2B" w14:textId="77777777" w:rsidR="0085433B" w:rsidRPr="006063AA" w:rsidRDefault="0085433B" w:rsidP="0085433B">
      <w:pPr>
        <w:spacing w:line="320" w:lineRule="exact"/>
        <w:ind w:leftChars="200" w:left="420" w:firstLineChars="100" w:firstLine="24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ただし、業務上必要な場合に限り、「外部持出管理簿」に記載の上、校長の許可を得て持ち出すことができる。</w:t>
      </w:r>
    </w:p>
    <w:p w14:paraId="4D9C26AC" w14:textId="77777777" w:rsidR="0085433B" w:rsidRPr="006063AA" w:rsidRDefault="0085433B" w:rsidP="0085433B">
      <w:pPr>
        <w:spacing w:line="320" w:lineRule="exact"/>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２　持ち出した場合は、常に携帯し、紛失や盗難のないように厳重に注意する。</w:t>
      </w:r>
    </w:p>
    <w:p w14:paraId="7A847849" w14:textId="77777777" w:rsidR="0085433B" w:rsidRPr="006063AA" w:rsidRDefault="0085433B" w:rsidP="0085433B">
      <w:pPr>
        <w:spacing w:line="320" w:lineRule="exact"/>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万が一、紛失や盗難があった場合は、直ちに校長、教頭に報告しなければならない。</w:t>
      </w:r>
    </w:p>
    <w:p w14:paraId="470786A0" w14:textId="77777777" w:rsidR="0085433B" w:rsidRPr="006063AA" w:rsidRDefault="0085433B" w:rsidP="0085433B">
      <w:pPr>
        <w:spacing w:line="320" w:lineRule="exact"/>
        <w:rPr>
          <w:rFonts w:asciiTheme="majorEastAsia" w:eastAsiaTheme="majorEastAsia" w:hAnsiTheme="majorEastAsia"/>
          <w:sz w:val="24"/>
          <w:szCs w:val="23"/>
        </w:rPr>
      </w:pPr>
    </w:p>
    <w:p w14:paraId="06C47694" w14:textId="77777777" w:rsidR="0085433B" w:rsidRPr="006063AA" w:rsidRDefault="0085433B" w:rsidP="0085433B">
      <w:pPr>
        <w:spacing w:line="320" w:lineRule="exact"/>
        <w:rPr>
          <w:rFonts w:asciiTheme="majorEastAsia" w:eastAsiaTheme="majorEastAsia" w:hAnsiTheme="majorEastAsia"/>
          <w:b/>
          <w:sz w:val="24"/>
          <w:szCs w:val="23"/>
        </w:rPr>
      </w:pPr>
      <w:r w:rsidRPr="006063AA">
        <w:rPr>
          <w:rFonts w:asciiTheme="majorEastAsia" w:eastAsiaTheme="majorEastAsia" w:hAnsiTheme="majorEastAsia" w:hint="eastAsia"/>
          <w:b/>
          <w:sz w:val="24"/>
          <w:szCs w:val="23"/>
        </w:rPr>
        <w:t>Ⅲ　コンピュータ及び学校ネットワークに使用</w:t>
      </w:r>
    </w:p>
    <w:p w14:paraId="3A05C60F" w14:textId="77777777" w:rsidR="0085433B" w:rsidRPr="006063AA" w:rsidRDefault="0085433B" w:rsidP="0085433B">
      <w:pPr>
        <w:spacing w:line="320" w:lineRule="exact"/>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第10条　コンピュータ及び学校ネットワークを使用する上での遵守事項</w:t>
      </w:r>
    </w:p>
    <w:p w14:paraId="0A8C136E"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１　教職員等は、学校情報セキュリティポリシー及び川里中学校情報管理規程を遵守しなければならない。情報セキュリティ対策について不明な点がある場合は、校長の指示を仰ぐものとする。</w:t>
      </w:r>
    </w:p>
    <w:p w14:paraId="3AD21E9B"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２　教職員等は、原則として</w:t>
      </w:r>
      <w:bookmarkStart w:id="0" w:name="_Hlk136609608"/>
      <w:r w:rsidRPr="006063AA">
        <w:rPr>
          <w:rFonts w:asciiTheme="majorEastAsia" w:eastAsiaTheme="majorEastAsia" w:hAnsiTheme="majorEastAsia" w:hint="eastAsia"/>
          <w:sz w:val="24"/>
          <w:szCs w:val="23"/>
        </w:rPr>
        <w:t>校務用パソコン及びポケットWiFi、外部記憶媒体</w:t>
      </w:r>
      <w:bookmarkEnd w:id="0"/>
      <w:r w:rsidRPr="006063AA">
        <w:rPr>
          <w:rFonts w:asciiTheme="majorEastAsia" w:eastAsiaTheme="majorEastAsia" w:hAnsiTheme="majorEastAsia" w:hint="eastAsia"/>
          <w:sz w:val="24"/>
          <w:szCs w:val="23"/>
        </w:rPr>
        <w:t>でサーバー内情報をもちだすことができない。ただし、業務に必要な場合に限り、「外部持出管理簿」に記載の上、校長の許可を得て持ち出すことができる。校外で情報処理を行う場合は、校長の許可を必要とする。</w:t>
      </w:r>
    </w:p>
    <w:p w14:paraId="29ECEA44"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３　パソコン、外部記憶媒体でサーバー内情報を校外に持ち出した場合は、パスワード等を設定するとともに、常に携行し、紛失や盗難のないよう十分注意する。万が一、紛失や盗難があった場合は、直ちに校長、教頭に報告しなければならない。</w:t>
      </w:r>
    </w:p>
    <w:p w14:paraId="00E3F0E6"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４　教職員等は、自己が使用しているＩＤとパスワードについて、他人に使用させてはならない。メモ等を作成し、他人の目につく場所に放置してはならない。</w:t>
      </w:r>
    </w:p>
    <w:p w14:paraId="439D51E4"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５　教職員等は、校務用パソコンに無断で外部ソフトウェアをインストールしてはならない。ただし、業務上必要な場合は、校長に申し出る。校長は教育委員会教育総務課セキュリティ管理者の許可を得なければならない。</w:t>
      </w:r>
    </w:p>
    <w:p w14:paraId="055B635C"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６　教職員等が、私物のパソコン等や外部記憶媒体を校内に持ち込むことを禁止する。</w:t>
      </w:r>
    </w:p>
    <w:p w14:paraId="1DFF82F6" w14:textId="4CA0DC4E"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ただし、業務上必要な場合は、外部記憶媒体に限り、校長の許可を得て持ち込むことができる。この場合、当該記憶媒体がウイルスに感染していないか、接続するたびに必ず確認しなければならない。</w:t>
      </w:r>
    </w:p>
    <w:p w14:paraId="6E4FD63B"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７　教職員等が、勤務時間の内外を問わず、業務以外の目的で校務用パソコンを使用すること、サーバーにアクセスすること、電子メールを使用すること、インターネットにアクセスすることを禁止する。</w:t>
      </w:r>
    </w:p>
    <w:p w14:paraId="07DA7E7D"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８　教職員等は、校務用パソコンの等の端末のソフトウェアに関するセキュリティ機能の設定を、学校施設セキュリティ対策管理者の許可なく変更することはできない。</w:t>
      </w:r>
    </w:p>
    <w:p w14:paraId="643327FF"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９　教職員等は、校務用パソコン等の端末や記憶媒体、情報が印刷された文書等について、第三者に使用されること、または校長の許可なく情報が閲覧されることがないように、離席時の端末のロックや記憶媒体、文書等の容易に閲覧できない場所への保管等、適切な措置を講じなければならない。</w:t>
      </w:r>
    </w:p>
    <w:p w14:paraId="19925062" w14:textId="77777777" w:rsidR="0085433B" w:rsidRPr="006063AA" w:rsidRDefault="0085433B" w:rsidP="0085433B">
      <w:pPr>
        <w:spacing w:line="320" w:lineRule="exact"/>
        <w:ind w:left="480" w:hangingChars="200" w:hanging="480"/>
        <w:rPr>
          <w:rFonts w:asciiTheme="majorEastAsia" w:eastAsiaTheme="majorEastAsia" w:hAnsiTheme="majorEastAsia"/>
          <w:sz w:val="24"/>
          <w:szCs w:val="23"/>
        </w:rPr>
      </w:pPr>
      <w:r w:rsidRPr="006063AA">
        <w:rPr>
          <w:rFonts w:asciiTheme="majorEastAsia" w:eastAsiaTheme="majorEastAsia" w:hAnsiTheme="majorEastAsia" w:hint="eastAsia"/>
          <w:sz w:val="24"/>
          <w:szCs w:val="23"/>
        </w:rPr>
        <w:t xml:space="preserve">　10　教職員等は、校務用パソコン等の端末や記憶媒体について、退勤時に、校長に指定された場所に施錠して保管しなければならない。</w:t>
      </w:r>
    </w:p>
    <w:p w14:paraId="1D2284EA" w14:textId="77777777" w:rsidR="0085433B" w:rsidRPr="00246C07" w:rsidRDefault="0085433B" w:rsidP="0085433B">
      <w:pPr>
        <w:spacing w:line="320" w:lineRule="exact"/>
        <w:ind w:left="480" w:hangingChars="200" w:hanging="480"/>
        <w:rPr>
          <w:rFonts w:asciiTheme="majorEastAsia" w:eastAsiaTheme="majorEastAsia" w:hAnsiTheme="majorEastAsia"/>
          <w:spacing w:val="-6"/>
          <w:sz w:val="24"/>
          <w:szCs w:val="23"/>
        </w:rPr>
      </w:pPr>
      <w:r w:rsidRPr="006063AA">
        <w:rPr>
          <w:rFonts w:asciiTheme="majorEastAsia" w:eastAsiaTheme="majorEastAsia" w:hAnsiTheme="majorEastAsia" w:hint="eastAsia"/>
          <w:sz w:val="24"/>
          <w:szCs w:val="23"/>
        </w:rPr>
        <w:t xml:space="preserve">　11　</w:t>
      </w:r>
      <w:r w:rsidRPr="00246C07">
        <w:rPr>
          <w:rFonts w:asciiTheme="majorEastAsia" w:eastAsiaTheme="majorEastAsia" w:hAnsiTheme="majorEastAsia" w:hint="eastAsia"/>
          <w:spacing w:val="-6"/>
          <w:sz w:val="24"/>
          <w:szCs w:val="23"/>
        </w:rPr>
        <w:t>教職員等は、異動、退職等により業務を離れる場合は、利用していた情報資産を返却しなければならない。また、貸与された校務用パソコンについては、当該ハードディスクに保存されたデータを指定された必要な場所に保存、または消去した後に返却しなければならない。</w:t>
      </w:r>
    </w:p>
    <w:p w14:paraId="5051B928" w14:textId="77777777" w:rsidR="0085433B" w:rsidRPr="00B17372" w:rsidRDefault="0085433B" w:rsidP="0085433B">
      <w:pPr>
        <w:spacing w:line="320" w:lineRule="exact"/>
        <w:ind w:left="480" w:hangingChars="200" w:hanging="480"/>
        <w:rPr>
          <w:rFonts w:asciiTheme="majorEastAsia" w:eastAsiaTheme="majorEastAsia" w:hAnsiTheme="majorEastAsia"/>
          <w:sz w:val="24"/>
          <w:szCs w:val="23"/>
        </w:rPr>
      </w:pPr>
      <w:r w:rsidRPr="00B17372">
        <w:rPr>
          <w:rFonts w:asciiTheme="majorEastAsia" w:eastAsiaTheme="majorEastAsia" w:hAnsiTheme="majorEastAsia" w:hint="eastAsia"/>
          <w:sz w:val="24"/>
          <w:szCs w:val="23"/>
        </w:rPr>
        <w:lastRenderedPageBreak/>
        <w:t xml:space="preserve">　12　校長は、校務用パソコンの端末、記憶媒体、情報資産及びソフトウェアの持ち出しや記憶媒体の持ち込みについて記録簿を作成し、保管しなければならない。</w:t>
      </w:r>
    </w:p>
    <w:p w14:paraId="6A391D8D" w14:textId="77777777" w:rsidR="0085433B" w:rsidRPr="00B17372" w:rsidRDefault="0085433B" w:rsidP="0085433B">
      <w:pPr>
        <w:spacing w:line="320" w:lineRule="exact"/>
        <w:ind w:left="480" w:hangingChars="200" w:hanging="480"/>
        <w:rPr>
          <w:rFonts w:asciiTheme="majorEastAsia" w:eastAsiaTheme="majorEastAsia" w:hAnsiTheme="majorEastAsia"/>
          <w:sz w:val="24"/>
          <w:szCs w:val="23"/>
        </w:rPr>
      </w:pPr>
    </w:p>
    <w:p w14:paraId="2C2FAB40" w14:textId="77777777" w:rsidR="0085433B" w:rsidRPr="00B17372" w:rsidRDefault="0085433B" w:rsidP="0085433B">
      <w:pPr>
        <w:spacing w:line="320" w:lineRule="exact"/>
        <w:ind w:left="482" w:hangingChars="200" w:hanging="482"/>
        <w:rPr>
          <w:rFonts w:asciiTheme="majorEastAsia" w:eastAsiaTheme="majorEastAsia" w:hAnsiTheme="majorEastAsia"/>
          <w:b/>
          <w:sz w:val="24"/>
          <w:szCs w:val="23"/>
        </w:rPr>
      </w:pPr>
      <w:r w:rsidRPr="00B17372">
        <w:rPr>
          <w:rFonts w:asciiTheme="majorEastAsia" w:eastAsiaTheme="majorEastAsia" w:hAnsiTheme="majorEastAsia" w:hint="eastAsia"/>
          <w:b/>
          <w:sz w:val="24"/>
          <w:szCs w:val="23"/>
        </w:rPr>
        <w:t>Ⅳ　学校Ｗｅｂページでの情報発信</w:t>
      </w:r>
    </w:p>
    <w:p w14:paraId="3BC987D9" w14:textId="77777777" w:rsidR="0085433B" w:rsidRPr="00B17372" w:rsidRDefault="0085433B" w:rsidP="0085433B">
      <w:pPr>
        <w:spacing w:line="320" w:lineRule="exact"/>
        <w:ind w:left="480" w:hangingChars="200" w:hanging="480"/>
        <w:rPr>
          <w:rFonts w:asciiTheme="majorEastAsia" w:eastAsiaTheme="majorEastAsia" w:hAnsiTheme="majorEastAsia"/>
          <w:sz w:val="24"/>
          <w:szCs w:val="23"/>
        </w:rPr>
      </w:pPr>
      <w:r w:rsidRPr="00B17372">
        <w:rPr>
          <w:rFonts w:asciiTheme="majorEastAsia" w:eastAsiaTheme="majorEastAsia" w:hAnsiTheme="majorEastAsia" w:hint="eastAsia"/>
          <w:sz w:val="24"/>
          <w:szCs w:val="23"/>
        </w:rPr>
        <w:t>第11条　インターネット・ホームページについて</w:t>
      </w:r>
    </w:p>
    <w:p w14:paraId="3D6D6241" w14:textId="77777777" w:rsidR="0085433B" w:rsidRPr="00B17372" w:rsidRDefault="0085433B" w:rsidP="0085433B">
      <w:pPr>
        <w:spacing w:line="320" w:lineRule="exact"/>
        <w:ind w:left="480" w:hangingChars="200" w:hanging="480"/>
        <w:rPr>
          <w:rFonts w:asciiTheme="majorEastAsia" w:eastAsiaTheme="majorEastAsia" w:hAnsiTheme="majorEastAsia"/>
          <w:sz w:val="24"/>
          <w:szCs w:val="23"/>
        </w:rPr>
      </w:pPr>
      <w:r w:rsidRPr="00B17372">
        <w:rPr>
          <w:rFonts w:asciiTheme="majorEastAsia" w:eastAsiaTheme="majorEastAsia" w:hAnsiTheme="majorEastAsia" w:hint="eastAsia"/>
          <w:sz w:val="24"/>
          <w:szCs w:val="23"/>
        </w:rPr>
        <w:t xml:space="preserve">　１　本校ホームページの更新については、校長の承認を得て行う。</w:t>
      </w:r>
    </w:p>
    <w:p w14:paraId="285F29F6" w14:textId="77777777" w:rsidR="0085433B" w:rsidRPr="00B17372" w:rsidRDefault="0085433B" w:rsidP="0085433B">
      <w:pPr>
        <w:spacing w:line="320" w:lineRule="exact"/>
        <w:ind w:left="480" w:hangingChars="200" w:hanging="480"/>
        <w:rPr>
          <w:rFonts w:asciiTheme="majorEastAsia" w:eastAsiaTheme="majorEastAsia" w:hAnsiTheme="majorEastAsia"/>
          <w:sz w:val="24"/>
          <w:szCs w:val="23"/>
        </w:rPr>
      </w:pPr>
      <w:r w:rsidRPr="00B17372">
        <w:rPr>
          <w:rFonts w:asciiTheme="majorEastAsia" w:eastAsiaTheme="majorEastAsia" w:hAnsiTheme="majorEastAsia" w:hint="eastAsia"/>
          <w:sz w:val="24"/>
          <w:szCs w:val="23"/>
        </w:rPr>
        <w:t xml:space="preserve">　２　ホームページに載せる情報については、個人が特定できる情報は掲載しない。</w:t>
      </w:r>
    </w:p>
    <w:p w14:paraId="65D98DBE" w14:textId="77777777" w:rsidR="0085433B" w:rsidRPr="00B17372" w:rsidRDefault="0085433B" w:rsidP="0085433B">
      <w:pPr>
        <w:spacing w:line="320" w:lineRule="exact"/>
        <w:ind w:left="480" w:hangingChars="200" w:hanging="480"/>
        <w:rPr>
          <w:rFonts w:asciiTheme="majorEastAsia" w:eastAsiaTheme="majorEastAsia" w:hAnsiTheme="majorEastAsia"/>
          <w:sz w:val="24"/>
          <w:szCs w:val="23"/>
        </w:rPr>
      </w:pPr>
      <w:r w:rsidRPr="00B17372">
        <w:rPr>
          <w:rFonts w:asciiTheme="majorEastAsia" w:eastAsiaTheme="majorEastAsia" w:hAnsiTheme="majorEastAsia" w:hint="eastAsia"/>
          <w:sz w:val="24"/>
          <w:szCs w:val="23"/>
        </w:rPr>
        <w:t xml:space="preserve">　　特に生徒の画像や映像の扱いについては十分注意する。掲載が必要な場合は、本人及び保護者の承諾を得なければならない。</w:t>
      </w:r>
    </w:p>
    <w:p w14:paraId="661FA7E2" w14:textId="77777777" w:rsidR="0085433B" w:rsidRPr="00B17372" w:rsidRDefault="0085433B" w:rsidP="0085433B">
      <w:pPr>
        <w:spacing w:line="320" w:lineRule="exact"/>
        <w:ind w:left="480" w:hangingChars="200" w:hanging="480"/>
        <w:rPr>
          <w:rFonts w:asciiTheme="majorEastAsia" w:eastAsiaTheme="majorEastAsia" w:hAnsiTheme="majorEastAsia"/>
          <w:sz w:val="24"/>
          <w:szCs w:val="23"/>
        </w:rPr>
      </w:pPr>
      <w:r w:rsidRPr="00B17372">
        <w:rPr>
          <w:rFonts w:asciiTheme="majorEastAsia" w:eastAsiaTheme="majorEastAsia" w:hAnsiTheme="majorEastAsia" w:hint="eastAsia"/>
          <w:sz w:val="24"/>
          <w:szCs w:val="23"/>
        </w:rPr>
        <w:t xml:space="preserve">　３　ホームページに掲載する情報については、著作権に留意する。</w:t>
      </w:r>
    </w:p>
    <w:p w14:paraId="67787E96" w14:textId="77777777" w:rsidR="0085433B" w:rsidRPr="00B17372" w:rsidRDefault="0085433B" w:rsidP="0085433B">
      <w:pPr>
        <w:spacing w:line="320" w:lineRule="exact"/>
        <w:ind w:left="480" w:hangingChars="200" w:hanging="480"/>
        <w:rPr>
          <w:rFonts w:asciiTheme="majorEastAsia" w:eastAsiaTheme="majorEastAsia" w:hAnsiTheme="majorEastAsia"/>
          <w:sz w:val="24"/>
          <w:szCs w:val="23"/>
        </w:rPr>
      </w:pPr>
      <w:r w:rsidRPr="00B17372">
        <w:rPr>
          <w:rFonts w:asciiTheme="majorEastAsia" w:eastAsiaTheme="majorEastAsia" w:hAnsiTheme="majorEastAsia" w:hint="eastAsia"/>
          <w:sz w:val="24"/>
          <w:szCs w:val="23"/>
        </w:rPr>
        <w:t xml:space="preserve">　４　ホームページについては、情報が古くならないように定期的に更新する。</w:t>
      </w:r>
    </w:p>
    <w:p w14:paraId="45480268" w14:textId="77777777" w:rsidR="006B473D" w:rsidRDefault="006B473D" w:rsidP="006B473D">
      <w:pPr>
        <w:spacing w:line="320" w:lineRule="exact"/>
        <w:ind w:left="482" w:hangingChars="200" w:hanging="482"/>
        <w:rPr>
          <w:rFonts w:asciiTheme="majorEastAsia" w:eastAsiaTheme="majorEastAsia" w:hAnsiTheme="majorEastAsia"/>
          <w:b/>
          <w:sz w:val="24"/>
          <w:szCs w:val="23"/>
        </w:rPr>
      </w:pPr>
    </w:p>
    <w:p w14:paraId="4E0A536A" w14:textId="517B76B7" w:rsidR="006B473D" w:rsidRPr="00834853" w:rsidRDefault="006B473D" w:rsidP="006B473D">
      <w:pPr>
        <w:spacing w:line="320" w:lineRule="exact"/>
        <w:ind w:left="482" w:hangingChars="200" w:hanging="482"/>
        <w:rPr>
          <w:rFonts w:asciiTheme="majorEastAsia" w:eastAsiaTheme="majorEastAsia" w:hAnsiTheme="majorEastAsia"/>
          <w:b/>
          <w:sz w:val="24"/>
          <w:szCs w:val="23"/>
        </w:rPr>
      </w:pPr>
      <w:r w:rsidRPr="00834853">
        <w:rPr>
          <w:rFonts w:asciiTheme="majorEastAsia" w:eastAsiaTheme="majorEastAsia" w:hAnsiTheme="majorEastAsia" w:hint="eastAsia"/>
          <w:b/>
          <w:sz w:val="24"/>
          <w:szCs w:val="23"/>
        </w:rPr>
        <w:t>Ⅴ　デジタルカメラ・記録媒体等の取扱</w:t>
      </w:r>
      <w:r w:rsidR="00991F3F" w:rsidRPr="00834853">
        <w:rPr>
          <w:rFonts w:asciiTheme="majorEastAsia" w:eastAsiaTheme="majorEastAsia" w:hAnsiTheme="majorEastAsia" w:hint="eastAsia"/>
          <w:b/>
          <w:sz w:val="24"/>
          <w:szCs w:val="23"/>
        </w:rPr>
        <w:t xml:space="preserve">　※R7.4.1 追加</w:t>
      </w:r>
    </w:p>
    <w:p w14:paraId="7D2EDA0D" w14:textId="64A541B2" w:rsidR="006B473D" w:rsidRPr="00834853" w:rsidRDefault="006B473D" w:rsidP="006B473D">
      <w:pPr>
        <w:spacing w:line="320" w:lineRule="exact"/>
        <w:ind w:left="480" w:hangingChars="200" w:hanging="48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第</w:t>
      </w:r>
      <w:r w:rsidR="00991F3F" w:rsidRPr="00834853">
        <w:rPr>
          <w:rFonts w:asciiTheme="majorEastAsia" w:eastAsiaTheme="majorEastAsia" w:hAnsiTheme="majorEastAsia" w:hint="eastAsia"/>
          <w:sz w:val="24"/>
          <w:szCs w:val="23"/>
        </w:rPr>
        <w:t>12</w:t>
      </w:r>
      <w:r w:rsidRPr="00834853">
        <w:rPr>
          <w:rFonts w:asciiTheme="majorEastAsia" w:eastAsiaTheme="majorEastAsia" w:hAnsiTheme="majorEastAsia" w:hint="eastAsia"/>
          <w:sz w:val="24"/>
          <w:szCs w:val="23"/>
        </w:rPr>
        <w:t>条　デジタルカメラの取扱</w:t>
      </w:r>
    </w:p>
    <w:p w14:paraId="09702F0B" w14:textId="63C83B7E" w:rsidR="006B473D" w:rsidRPr="00834853" w:rsidRDefault="006B473D" w:rsidP="006B473D">
      <w:pPr>
        <w:spacing w:line="320" w:lineRule="exact"/>
        <w:ind w:left="480" w:hangingChars="200" w:hanging="48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 xml:space="preserve">　１　生徒の活動を撮影する際、個人所有デジタルカメラの使用は原則として禁止する。</w:t>
      </w:r>
    </w:p>
    <w:p w14:paraId="3769885C" w14:textId="139F29F1" w:rsidR="006B473D" w:rsidRPr="00834853" w:rsidRDefault="006B473D" w:rsidP="006B473D">
      <w:pPr>
        <w:spacing w:line="320" w:lineRule="exact"/>
        <w:ind w:left="480" w:hangingChars="200" w:hanging="48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 xml:space="preserve">　２　個人所有デジタルカメラをやむを得ず持ち込む必要がある場合には、校長の許可を得る。その場合でも、記録した写真</w:t>
      </w:r>
      <w:r w:rsidR="007B0AD3" w:rsidRPr="00834853">
        <w:rPr>
          <w:rFonts w:asciiTheme="majorEastAsia" w:eastAsiaTheme="majorEastAsia" w:hAnsiTheme="majorEastAsia" w:hint="eastAsia"/>
          <w:sz w:val="24"/>
          <w:szCs w:val="23"/>
        </w:rPr>
        <w:t>を</w:t>
      </w:r>
      <w:r w:rsidRPr="00834853">
        <w:rPr>
          <w:rFonts w:asciiTheme="majorEastAsia" w:eastAsiaTheme="majorEastAsia" w:hAnsiTheme="majorEastAsia" w:hint="eastAsia"/>
          <w:sz w:val="24"/>
          <w:szCs w:val="23"/>
        </w:rPr>
        <w:t>校外に持ち出すことはできない。</w:t>
      </w:r>
    </w:p>
    <w:p w14:paraId="5939E021" w14:textId="1E9152C9" w:rsidR="007B0AD3" w:rsidRPr="00834853" w:rsidRDefault="007B0AD3" w:rsidP="006B473D">
      <w:pPr>
        <w:spacing w:line="320" w:lineRule="exact"/>
        <w:ind w:left="480" w:hangingChars="200" w:hanging="48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第</w:t>
      </w:r>
      <w:r w:rsidR="00991F3F" w:rsidRPr="00834853">
        <w:rPr>
          <w:rFonts w:asciiTheme="majorEastAsia" w:eastAsiaTheme="majorEastAsia" w:hAnsiTheme="majorEastAsia" w:hint="eastAsia"/>
          <w:sz w:val="24"/>
          <w:szCs w:val="23"/>
        </w:rPr>
        <w:t>13</w:t>
      </w:r>
      <w:r w:rsidRPr="00834853">
        <w:rPr>
          <w:rFonts w:asciiTheme="majorEastAsia" w:eastAsiaTheme="majorEastAsia" w:hAnsiTheme="majorEastAsia" w:hint="eastAsia"/>
          <w:sz w:val="24"/>
          <w:szCs w:val="23"/>
        </w:rPr>
        <w:t>条　記録媒体・撮影データの取扱</w:t>
      </w:r>
    </w:p>
    <w:p w14:paraId="4C78F41F" w14:textId="5DAF15FF" w:rsidR="007B0AD3" w:rsidRPr="00834853" w:rsidRDefault="007B0AD3" w:rsidP="006B473D">
      <w:pPr>
        <w:spacing w:line="320" w:lineRule="exact"/>
        <w:ind w:left="480" w:hangingChars="200" w:hanging="48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 xml:space="preserve">　１</w:t>
      </w:r>
      <w:r w:rsidR="00991F3F" w:rsidRPr="00834853">
        <w:rPr>
          <w:rFonts w:asciiTheme="majorEastAsia" w:eastAsiaTheme="majorEastAsia" w:hAnsiTheme="majorEastAsia" w:hint="eastAsia"/>
          <w:sz w:val="24"/>
          <w:szCs w:val="23"/>
        </w:rPr>
        <w:t xml:space="preserve">　校務用デジタルカメラの記録媒体（ＳＤカード）等は校外に持ち出すことはできない。</w:t>
      </w:r>
    </w:p>
    <w:p w14:paraId="3BEC3221" w14:textId="5CB36F40" w:rsidR="00991F3F" w:rsidRPr="00834853" w:rsidRDefault="00991F3F" w:rsidP="006B473D">
      <w:pPr>
        <w:spacing w:line="320" w:lineRule="exact"/>
        <w:ind w:left="480" w:hangingChars="200" w:hanging="48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 xml:space="preserve">　２　校務用デジタルカメラの記録媒体に保存されたデータは、撮影終了後速やかにサーバーに保存し、記録媒体内のデータは消去する。</w:t>
      </w:r>
    </w:p>
    <w:p w14:paraId="357D1F61" w14:textId="77777777" w:rsidR="00991F3F" w:rsidRPr="00834853" w:rsidRDefault="00991F3F" w:rsidP="00991F3F">
      <w:pPr>
        <w:spacing w:line="320" w:lineRule="exact"/>
        <w:ind w:left="482" w:hangingChars="200" w:hanging="482"/>
        <w:rPr>
          <w:rFonts w:asciiTheme="majorEastAsia" w:eastAsiaTheme="majorEastAsia" w:hAnsiTheme="majorEastAsia"/>
          <w:b/>
          <w:sz w:val="24"/>
          <w:szCs w:val="23"/>
        </w:rPr>
      </w:pPr>
    </w:p>
    <w:p w14:paraId="275DBBF6" w14:textId="1293B7AC" w:rsidR="00991F3F" w:rsidRPr="00834853" w:rsidRDefault="00A50643" w:rsidP="00991F3F">
      <w:pPr>
        <w:spacing w:line="320" w:lineRule="exact"/>
        <w:ind w:left="482" w:hangingChars="200" w:hanging="482"/>
        <w:rPr>
          <w:rFonts w:asciiTheme="majorEastAsia" w:eastAsiaTheme="majorEastAsia" w:hAnsiTheme="majorEastAsia"/>
          <w:b/>
          <w:sz w:val="24"/>
          <w:szCs w:val="23"/>
        </w:rPr>
      </w:pPr>
      <w:r w:rsidRPr="00834853">
        <w:rPr>
          <w:rFonts w:asciiTheme="majorEastAsia" w:eastAsiaTheme="majorEastAsia" w:hAnsiTheme="majorEastAsia" w:hint="eastAsia"/>
          <w:b/>
          <w:sz w:val="24"/>
          <w:szCs w:val="23"/>
        </w:rPr>
        <w:t>Ⅵ</w:t>
      </w:r>
      <w:r w:rsidR="00991F3F" w:rsidRPr="00834853">
        <w:rPr>
          <w:rFonts w:asciiTheme="majorEastAsia" w:eastAsiaTheme="majorEastAsia" w:hAnsiTheme="majorEastAsia" w:hint="eastAsia"/>
          <w:b/>
          <w:sz w:val="24"/>
          <w:szCs w:val="23"/>
        </w:rPr>
        <w:t xml:space="preserve">　個人所有スマートフォンの取扱　※R7.4.1 追加</w:t>
      </w:r>
    </w:p>
    <w:p w14:paraId="5200974B" w14:textId="5CB536CA" w:rsidR="00991F3F" w:rsidRPr="00834853" w:rsidRDefault="00991F3F" w:rsidP="00991F3F">
      <w:pPr>
        <w:spacing w:line="320" w:lineRule="exact"/>
        <w:ind w:left="480" w:hangingChars="200" w:hanging="48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第1</w:t>
      </w:r>
      <w:r w:rsidR="00246C07" w:rsidRPr="00834853">
        <w:rPr>
          <w:rFonts w:asciiTheme="majorEastAsia" w:eastAsiaTheme="majorEastAsia" w:hAnsiTheme="majorEastAsia" w:hint="eastAsia"/>
          <w:sz w:val="24"/>
          <w:szCs w:val="23"/>
        </w:rPr>
        <w:t>4</w:t>
      </w:r>
      <w:r w:rsidRPr="00834853">
        <w:rPr>
          <w:rFonts w:asciiTheme="majorEastAsia" w:eastAsiaTheme="majorEastAsia" w:hAnsiTheme="majorEastAsia" w:hint="eastAsia"/>
          <w:sz w:val="24"/>
          <w:szCs w:val="23"/>
        </w:rPr>
        <w:t>条　個人所有スマートフォン</w:t>
      </w:r>
    </w:p>
    <w:p w14:paraId="7BB90AA9" w14:textId="77777777" w:rsidR="00991F3F" w:rsidRPr="00834853" w:rsidRDefault="00991F3F" w:rsidP="00991F3F">
      <w:pPr>
        <w:spacing w:line="320" w:lineRule="exact"/>
        <w:ind w:left="480" w:hangingChars="200" w:hanging="48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 xml:space="preserve">　１　個人所有スマートフォンについては、原則として生徒の活動場所への持ち込みを禁止する。</w:t>
      </w:r>
    </w:p>
    <w:p w14:paraId="04DADD40" w14:textId="12314E62" w:rsidR="00991F3F" w:rsidRPr="00834853" w:rsidRDefault="00991F3F" w:rsidP="00991F3F">
      <w:pPr>
        <w:spacing w:line="320" w:lineRule="exact"/>
        <w:ind w:left="480" w:hangingChars="200" w:hanging="48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 xml:space="preserve">　２　校外学習等の緊急連絡手段等として、個人所有スマートフォン</w:t>
      </w:r>
      <w:r w:rsidR="006A0A8E">
        <w:rPr>
          <w:rFonts w:asciiTheme="majorEastAsia" w:eastAsiaTheme="majorEastAsia" w:hAnsiTheme="majorEastAsia" w:hint="eastAsia"/>
          <w:sz w:val="24"/>
          <w:szCs w:val="23"/>
        </w:rPr>
        <w:t>を</w:t>
      </w:r>
      <w:r w:rsidRPr="00834853">
        <w:rPr>
          <w:rFonts w:asciiTheme="majorEastAsia" w:eastAsiaTheme="majorEastAsia" w:hAnsiTheme="majorEastAsia" w:hint="eastAsia"/>
          <w:sz w:val="24"/>
          <w:szCs w:val="23"/>
        </w:rPr>
        <w:t>やむを得ず持ち込む必要がある場合には、校長の許可を得る。その場合でも、写真撮影には使用しない。</w:t>
      </w:r>
    </w:p>
    <w:p w14:paraId="5B668A6F" w14:textId="25179D7A" w:rsidR="00991F3F" w:rsidRPr="00834853" w:rsidRDefault="00991F3F" w:rsidP="00991F3F">
      <w:pPr>
        <w:spacing w:line="320" w:lineRule="exact"/>
        <w:ind w:left="480" w:hangingChars="200" w:hanging="48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 xml:space="preserve">　３　生徒の個人情報や写真等を個人所有スマートフォンに保存することを禁止する。</w:t>
      </w:r>
    </w:p>
    <w:p w14:paraId="759CBA80" w14:textId="77777777" w:rsidR="00A50643" w:rsidRPr="00834853" w:rsidRDefault="00A50643" w:rsidP="00A50643">
      <w:pPr>
        <w:spacing w:line="320" w:lineRule="exact"/>
        <w:ind w:left="482" w:hangingChars="200" w:hanging="482"/>
        <w:rPr>
          <w:rFonts w:asciiTheme="majorEastAsia" w:eastAsiaTheme="majorEastAsia" w:hAnsiTheme="majorEastAsia"/>
          <w:b/>
          <w:sz w:val="24"/>
          <w:szCs w:val="23"/>
        </w:rPr>
      </w:pPr>
    </w:p>
    <w:p w14:paraId="7868CB8B" w14:textId="50D80ABB" w:rsidR="00A50643" w:rsidRPr="00834853" w:rsidRDefault="00A50643" w:rsidP="00A50643">
      <w:pPr>
        <w:spacing w:line="320" w:lineRule="exact"/>
        <w:ind w:left="482" w:hangingChars="200" w:hanging="482"/>
        <w:rPr>
          <w:rFonts w:asciiTheme="majorEastAsia" w:eastAsiaTheme="majorEastAsia" w:hAnsiTheme="majorEastAsia"/>
          <w:b/>
          <w:sz w:val="24"/>
          <w:szCs w:val="23"/>
        </w:rPr>
      </w:pPr>
      <w:r w:rsidRPr="00834853">
        <w:rPr>
          <w:rFonts w:asciiTheme="majorEastAsia" w:eastAsiaTheme="majorEastAsia" w:hAnsiTheme="majorEastAsia" w:hint="eastAsia"/>
          <w:b/>
          <w:sz w:val="24"/>
          <w:szCs w:val="23"/>
        </w:rPr>
        <w:t>Ⅶ　盗撮防止等　※R7.9.30 追加</w:t>
      </w:r>
    </w:p>
    <w:p w14:paraId="67559E43" w14:textId="0B033FF0" w:rsidR="00A50643" w:rsidRPr="00834853" w:rsidRDefault="00A50643" w:rsidP="00A50643">
      <w:pPr>
        <w:spacing w:line="320" w:lineRule="exact"/>
        <w:ind w:left="480" w:hangingChars="200" w:hanging="48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第15条　鴻巣市立学校における盗撮防止等ガイドラインの遵守</w:t>
      </w:r>
    </w:p>
    <w:p w14:paraId="27CE22B0" w14:textId="14899E7F" w:rsidR="00A50643" w:rsidRPr="00834853" w:rsidRDefault="00A50643" w:rsidP="00A50643">
      <w:pPr>
        <w:spacing w:line="320" w:lineRule="exact"/>
        <w:ind w:left="480" w:hangingChars="200" w:hanging="48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 xml:space="preserve">　１　鴻巣市立学校における盗撮防止等ガイドラインを遵守し、事故を防止する。</w:t>
      </w:r>
    </w:p>
    <w:p w14:paraId="73CB6244" w14:textId="2E1B0D86" w:rsidR="00A50643" w:rsidRPr="00834853" w:rsidRDefault="00A50643" w:rsidP="00A50643">
      <w:pPr>
        <w:spacing w:line="320" w:lineRule="exact"/>
        <w:ind w:left="480" w:hangingChars="200" w:hanging="48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第16条　点検等</w:t>
      </w:r>
    </w:p>
    <w:p w14:paraId="523BCA9F" w14:textId="1FF71D2B" w:rsidR="00775A23" w:rsidRPr="00834853" w:rsidRDefault="00A50643" w:rsidP="00A50643">
      <w:pPr>
        <w:spacing w:line="320" w:lineRule="exact"/>
        <w:ind w:leftChars="100" w:left="450" w:hangingChars="100" w:hanging="24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 xml:space="preserve">１　</w:t>
      </w:r>
      <w:r w:rsidR="00775A23" w:rsidRPr="00834853">
        <w:rPr>
          <w:rFonts w:asciiTheme="majorEastAsia" w:eastAsiaTheme="majorEastAsia" w:hAnsiTheme="majorEastAsia" w:hint="eastAsia"/>
          <w:sz w:val="24"/>
          <w:szCs w:val="23"/>
        </w:rPr>
        <w:t>清掃指導や巡回等の際に、不審な物がないかなどを確認する。（日常点検）</w:t>
      </w:r>
    </w:p>
    <w:p w14:paraId="72C746D2" w14:textId="77777777" w:rsidR="00775A23" w:rsidRPr="00834853" w:rsidRDefault="00775A23" w:rsidP="00775A23">
      <w:pPr>
        <w:spacing w:line="320" w:lineRule="exact"/>
        <w:ind w:leftChars="100" w:left="450" w:hangingChars="100" w:hanging="24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２　学期に１回、管理職と安全担当職員がペアとなり、「盗撮防止にかかる定期点検票」に従い点検を行う。（定期点検）</w:t>
      </w:r>
    </w:p>
    <w:p w14:paraId="266ED426" w14:textId="35F4468C" w:rsidR="00775A23" w:rsidRPr="00834853" w:rsidRDefault="00775A23" w:rsidP="00775A23">
      <w:pPr>
        <w:spacing w:line="320" w:lineRule="exact"/>
        <w:ind w:leftChars="100" w:left="450" w:hangingChars="100" w:hanging="24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３　年末年始や夏季休業日などの長期休業、体育祭などの学校行事の直前直後などに、「盗撮防止にかかる定期点検票」に従い点検を行う。（臨時点検）</w:t>
      </w:r>
    </w:p>
    <w:p w14:paraId="59214BBF" w14:textId="0E18D2C8" w:rsidR="00775A23" w:rsidRPr="00834853" w:rsidRDefault="00775A23" w:rsidP="00775A23">
      <w:pPr>
        <w:spacing w:line="320" w:lineRule="exact"/>
        <w:ind w:leftChars="100" w:left="450" w:hangingChars="100" w:hanging="240"/>
        <w:rPr>
          <w:rFonts w:asciiTheme="majorEastAsia" w:eastAsiaTheme="majorEastAsia" w:hAnsiTheme="majorEastAsia"/>
          <w:b/>
          <w:sz w:val="24"/>
          <w:szCs w:val="23"/>
        </w:rPr>
      </w:pPr>
      <w:r w:rsidRPr="00834853">
        <w:rPr>
          <w:rFonts w:asciiTheme="majorEastAsia" w:eastAsiaTheme="majorEastAsia" w:hAnsiTheme="majorEastAsia" w:hint="eastAsia"/>
          <w:sz w:val="24"/>
          <w:szCs w:val="23"/>
        </w:rPr>
        <w:t>４　盗撮や盗撮が疑われる状況を確認した時は、校長に即時報告する。</w:t>
      </w:r>
    </w:p>
    <w:p w14:paraId="604B3769" w14:textId="77777777" w:rsidR="00775A23" w:rsidRPr="00834853" w:rsidRDefault="00775A23" w:rsidP="00A50643">
      <w:pPr>
        <w:spacing w:line="320" w:lineRule="exact"/>
        <w:ind w:left="482" w:hangingChars="200" w:hanging="482"/>
        <w:rPr>
          <w:rFonts w:asciiTheme="majorEastAsia" w:eastAsiaTheme="majorEastAsia" w:hAnsiTheme="majorEastAsia"/>
          <w:b/>
          <w:sz w:val="24"/>
          <w:szCs w:val="23"/>
        </w:rPr>
      </w:pPr>
    </w:p>
    <w:p w14:paraId="62CB5222" w14:textId="77777777" w:rsidR="00775A23" w:rsidRPr="00834853" w:rsidRDefault="00775A23" w:rsidP="00A50643">
      <w:pPr>
        <w:spacing w:line="320" w:lineRule="exact"/>
        <w:ind w:left="482" w:hangingChars="200" w:hanging="482"/>
        <w:rPr>
          <w:rFonts w:asciiTheme="majorEastAsia" w:eastAsiaTheme="majorEastAsia" w:hAnsiTheme="majorEastAsia"/>
          <w:b/>
          <w:sz w:val="24"/>
          <w:szCs w:val="23"/>
        </w:rPr>
      </w:pPr>
    </w:p>
    <w:p w14:paraId="78E5B09D" w14:textId="77777777" w:rsidR="00775A23" w:rsidRPr="00834853" w:rsidRDefault="00775A23" w:rsidP="00A50643">
      <w:pPr>
        <w:spacing w:line="320" w:lineRule="exact"/>
        <w:ind w:left="482" w:hangingChars="200" w:hanging="482"/>
        <w:rPr>
          <w:rFonts w:asciiTheme="majorEastAsia" w:eastAsiaTheme="majorEastAsia" w:hAnsiTheme="majorEastAsia"/>
          <w:b/>
          <w:sz w:val="24"/>
          <w:szCs w:val="23"/>
        </w:rPr>
      </w:pPr>
    </w:p>
    <w:p w14:paraId="44199179" w14:textId="2D1AD18C" w:rsidR="00991F3F" w:rsidRPr="00834853" w:rsidRDefault="00A50643" w:rsidP="00A50643">
      <w:pPr>
        <w:spacing w:line="320" w:lineRule="exact"/>
        <w:ind w:left="482" w:hangingChars="200" w:hanging="482"/>
        <w:rPr>
          <w:rFonts w:asciiTheme="majorEastAsia" w:eastAsiaTheme="majorEastAsia" w:hAnsiTheme="majorEastAsia"/>
          <w:b/>
          <w:sz w:val="24"/>
          <w:szCs w:val="23"/>
        </w:rPr>
      </w:pPr>
      <w:r w:rsidRPr="00834853">
        <w:rPr>
          <w:rFonts w:asciiTheme="majorEastAsia" w:eastAsiaTheme="majorEastAsia" w:hAnsiTheme="majorEastAsia" w:hint="eastAsia"/>
          <w:b/>
          <w:sz w:val="24"/>
          <w:szCs w:val="23"/>
        </w:rPr>
        <w:lastRenderedPageBreak/>
        <w:t xml:space="preserve">Ⅷ　</w:t>
      </w:r>
      <w:r w:rsidR="00991F3F" w:rsidRPr="00834853">
        <w:rPr>
          <w:rFonts w:asciiTheme="majorEastAsia" w:eastAsiaTheme="majorEastAsia" w:hAnsiTheme="majorEastAsia" w:hint="eastAsia"/>
          <w:b/>
          <w:sz w:val="24"/>
          <w:szCs w:val="23"/>
        </w:rPr>
        <w:t>その他</w:t>
      </w:r>
    </w:p>
    <w:p w14:paraId="6EB3CAC0" w14:textId="3F00F995" w:rsidR="0085433B" w:rsidRPr="00834853" w:rsidRDefault="0085433B" w:rsidP="0085433B">
      <w:pPr>
        <w:spacing w:line="320" w:lineRule="exact"/>
        <w:ind w:left="480" w:hangingChars="200" w:hanging="48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第1</w:t>
      </w:r>
      <w:r w:rsidR="00A50643" w:rsidRPr="00834853">
        <w:rPr>
          <w:rFonts w:asciiTheme="majorEastAsia" w:eastAsiaTheme="majorEastAsia" w:hAnsiTheme="majorEastAsia" w:hint="eastAsia"/>
          <w:sz w:val="24"/>
          <w:szCs w:val="23"/>
        </w:rPr>
        <w:t>6</w:t>
      </w:r>
      <w:r w:rsidRPr="00834853">
        <w:rPr>
          <w:rFonts w:asciiTheme="majorEastAsia" w:eastAsiaTheme="majorEastAsia" w:hAnsiTheme="majorEastAsia" w:hint="eastAsia"/>
          <w:sz w:val="24"/>
          <w:szCs w:val="23"/>
        </w:rPr>
        <w:t>条　その他</w:t>
      </w:r>
    </w:p>
    <w:p w14:paraId="02760D22" w14:textId="77777777" w:rsidR="0085433B" w:rsidRPr="00834853" w:rsidRDefault="0085433B" w:rsidP="0085433B">
      <w:pPr>
        <w:spacing w:line="320" w:lineRule="exact"/>
        <w:ind w:left="480" w:hangingChars="200" w:hanging="48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 xml:space="preserve">　１　本規程に配当しない場合も、教育公務員としてのあり方が問われるような行為はいかなる時もしない。</w:t>
      </w:r>
    </w:p>
    <w:p w14:paraId="05E27BB1" w14:textId="77777777" w:rsidR="0085433B" w:rsidRPr="00834853" w:rsidRDefault="0085433B" w:rsidP="0085433B">
      <w:pPr>
        <w:spacing w:line="320" w:lineRule="exact"/>
        <w:ind w:left="480" w:hangingChars="200" w:hanging="480"/>
        <w:rPr>
          <w:rFonts w:asciiTheme="majorEastAsia" w:eastAsiaTheme="majorEastAsia" w:hAnsiTheme="majorEastAsia"/>
          <w:sz w:val="24"/>
          <w:szCs w:val="23"/>
        </w:rPr>
      </w:pPr>
      <w:r w:rsidRPr="00834853">
        <w:rPr>
          <w:rFonts w:asciiTheme="majorEastAsia" w:eastAsiaTheme="majorEastAsia" w:hAnsiTheme="majorEastAsia" w:hint="eastAsia"/>
          <w:sz w:val="24"/>
          <w:szCs w:val="23"/>
        </w:rPr>
        <w:t xml:space="preserve">　２　本規程について不明な点がある場合は、校長の指示を仰ぐものとする。</w:t>
      </w:r>
    </w:p>
    <w:p w14:paraId="76D60DC8" w14:textId="77777777" w:rsidR="00FF4625" w:rsidRPr="00834853" w:rsidRDefault="00FF4625" w:rsidP="0085433B">
      <w:pPr>
        <w:spacing w:line="320" w:lineRule="exact"/>
        <w:ind w:left="480" w:hangingChars="200" w:hanging="480"/>
        <w:rPr>
          <w:rFonts w:asciiTheme="majorEastAsia" w:eastAsiaTheme="majorEastAsia" w:hAnsiTheme="majorEastAsia"/>
          <w:sz w:val="24"/>
          <w:szCs w:val="23"/>
        </w:rPr>
      </w:pPr>
    </w:p>
    <w:p w14:paraId="3C17B40F" w14:textId="77777777" w:rsidR="00991F3F" w:rsidRPr="00834853" w:rsidRDefault="00991F3F" w:rsidP="0085433B">
      <w:pPr>
        <w:spacing w:line="320" w:lineRule="exact"/>
        <w:ind w:left="480" w:hangingChars="200" w:hanging="480"/>
        <w:rPr>
          <w:rFonts w:asciiTheme="majorEastAsia" w:eastAsiaTheme="majorEastAsia" w:hAnsiTheme="majorEastAsia"/>
          <w:sz w:val="24"/>
          <w:szCs w:val="23"/>
        </w:rPr>
      </w:pPr>
    </w:p>
    <w:p w14:paraId="625C71FB" w14:textId="77777777" w:rsidR="00991F3F" w:rsidRPr="00834853" w:rsidRDefault="0085433B" w:rsidP="0085433B">
      <w:pPr>
        <w:spacing w:line="320" w:lineRule="exact"/>
        <w:ind w:left="440" w:hangingChars="200" w:hanging="440"/>
        <w:rPr>
          <w:rFonts w:asciiTheme="majorEastAsia" w:eastAsiaTheme="majorEastAsia" w:hAnsiTheme="majorEastAsia"/>
          <w:sz w:val="22"/>
          <w:szCs w:val="23"/>
        </w:rPr>
      </w:pPr>
      <w:r w:rsidRPr="00834853">
        <w:rPr>
          <w:rFonts w:asciiTheme="majorEastAsia" w:eastAsiaTheme="majorEastAsia" w:hAnsiTheme="majorEastAsia" w:hint="eastAsia"/>
          <w:sz w:val="22"/>
          <w:szCs w:val="23"/>
        </w:rPr>
        <w:t>附則</w:t>
      </w:r>
    </w:p>
    <w:p w14:paraId="615CFBA8" w14:textId="40D5BA64" w:rsidR="0085433B" w:rsidRPr="00834853" w:rsidRDefault="0085433B" w:rsidP="0085433B">
      <w:pPr>
        <w:spacing w:line="320" w:lineRule="exact"/>
        <w:ind w:left="440" w:hangingChars="200" w:hanging="440"/>
        <w:rPr>
          <w:rFonts w:asciiTheme="majorEastAsia" w:eastAsiaTheme="majorEastAsia" w:hAnsiTheme="majorEastAsia"/>
          <w:sz w:val="22"/>
          <w:szCs w:val="23"/>
        </w:rPr>
      </w:pPr>
      <w:r w:rsidRPr="00834853">
        <w:rPr>
          <w:rFonts w:asciiTheme="majorEastAsia" w:eastAsiaTheme="majorEastAsia" w:hAnsiTheme="majorEastAsia" w:hint="eastAsia"/>
          <w:sz w:val="22"/>
          <w:szCs w:val="23"/>
        </w:rPr>
        <w:t>本規程は令和５年４月１日より実施する。</w:t>
      </w:r>
    </w:p>
    <w:p w14:paraId="26B7A709" w14:textId="4A0C6DC0" w:rsidR="007414C8" w:rsidRPr="00834853" w:rsidRDefault="00FF4625" w:rsidP="00991F3F">
      <w:pPr>
        <w:spacing w:line="320" w:lineRule="exact"/>
        <w:rPr>
          <w:rFonts w:asciiTheme="majorEastAsia" w:eastAsiaTheme="majorEastAsia" w:hAnsiTheme="majorEastAsia"/>
          <w:spacing w:val="-4"/>
          <w:sz w:val="22"/>
          <w:szCs w:val="23"/>
        </w:rPr>
      </w:pPr>
      <w:r w:rsidRPr="00834853">
        <w:rPr>
          <w:rFonts w:asciiTheme="majorEastAsia" w:eastAsiaTheme="majorEastAsia" w:hAnsiTheme="majorEastAsia" w:hint="eastAsia"/>
          <w:sz w:val="22"/>
          <w:szCs w:val="23"/>
        </w:rPr>
        <w:t>令和７年４月１日　一部改訂</w:t>
      </w:r>
      <w:r w:rsidRPr="00834853">
        <w:rPr>
          <w:rFonts w:asciiTheme="majorEastAsia" w:eastAsiaTheme="majorEastAsia" w:hAnsiTheme="majorEastAsia" w:hint="eastAsia"/>
          <w:spacing w:val="-4"/>
          <w:sz w:val="22"/>
          <w:szCs w:val="23"/>
        </w:rPr>
        <w:t>（</w:t>
      </w:r>
      <w:r w:rsidR="00991F3F" w:rsidRPr="00834853">
        <w:rPr>
          <w:rFonts w:asciiTheme="majorEastAsia" w:eastAsiaTheme="majorEastAsia" w:hAnsiTheme="majorEastAsia" w:hint="eastAsia"/>
          <w:spacing w:val="-4"/>
          <w:sz w:val="22"/>
          <w:szCs w:val="23"/>
        </w:rPr>
        <w:t>デジタルカメラ・記録媒体等の取扱、</w:t>
      </w:r>
      <w:r w:rsidRPr="00834853">
        <w:rPr>
          <w:rFonts w:asciiTheme="majorEastAsia" w:eastAsiaTheme="majorEastAsia" w:hAnsiTheme="majorEastAsia" w:hint="eastAsia"/>
          <w:spacing w:val="-4"/>
          <w:sz w:val="22"/>
          <w:szCs w:val="23"/>
        </w:rPr>
        <w:t>スマートフォン使用規定</w:t>
      </w:r>
      <w:r w:rsidR="00A50643" w:rsidRPr="00834853">
        <w:rPr>
          <w:rFonts w:asciiTheme="majorEastAsia" w:eastAsiaTheme="majorEastAsia" w:hAnsiTheme="majorEastAsia" w:hint="eastAsia"/>
          <w:spacing w:val="-4"/>
          <w:sz w:val="22"/>
          <w:szCs w:val="23"/>
        </w:rPr>
        <w:t xml:space="preserve">　</w:t>
      </w:r>
      <w:r w:rsidRPr="00834853">
        <w:rPr>
          <w:rFonts w:asciiTheme="majorEastAsia" w:eastAsiaTheme="majorEastAsia" w:hAnsiTheme="majorEastAsia" w:hint="eastAsia"/>
          <w:spacing w:val="-4"/>
          <w:sz w:val="22"/>
          <w:szCs w:val="23"/>
        </w:rPr>
        <w:t>追加）</w:t>
      </w:r>
    </w:p>
    <w:p w14:paraId="2ED96821" w14:textId="30C02CA3" w:rsidR="00A50643" w:rsidRPr="00834853" w:rsidRDefault="00A50643" w:rsidP="00991F3F">
      <w:pPr>
        <w:spacing w:line="320" w:lineRule="exact"/>
        <w:rPr>
          <w:rFonts w:asciiTheme="majorEastAsia" w:eastAsiaTheme="majorEastAsia" w:hAnsiTheme="majorEastAsia"/>
          <w:spacing w:val="-4"/>
          <w:sz w:val="22"/>
          <w:szCs w:val="23"/>
        </w:rPr>
      </w:pPr>
      <w:r w:rsidRPr="00834853">
        <w:rPr>
          <w:rFonts w:asciiTheme="majorEastAsia" w:eastAsiaTheme="majorEastAsia" w:hAnsiTheme="majorEastAsia" w:hint="eastAsia"/>
          <w:spacing w:val="-4"/>
          <w:sz w:val="22"/>
          <w:szCs w:val="23"/>
        </w:rPr>
        <w:t>令和</w:t>
      </w:r>
      <w:r w:rsidRPr="00834853">
        <w:rPr>
          <w:rFonts w:asciiTheme="majorEastAsia" w:eastAsiaTheme="majorEastAsia" w:hAnsiTheme="majorEastAsia" w:hint="eastAsia"/>
          <w:sz w:val="22"/>
          <w:szCs w:val="23"/>
        </w:rPr>
        <w:t>７</w:t>
      </w:r>
      <w:r w:rsidRPr="00834853">
        <w:rPr>
          <w:rFonts w:asciiTheme="majorEastAsia" w:eastAsiaTheme="majorEastAsia" w:hAnsiTheme="majorEastAsia" w:hint="eastAsia"/>
          <w:spacing w:val="-4"/>
          <w:sz w:val="22"/>
          <w:szCs w:val="23"/>
        </w:rPr>
        <w:t xml:space="preserve">年９月３０日　</w:t>
      </w:r>
      <w:r w:rsidRPr="00834853">
        <w:rPr>
          <w:rFonts w:asciiTheme="majorEastAsia" w:eastAsiaTheme="majorEastAsia" w:hAnsiTheme="majorEastAsia" w:hint="eastAsia"/>
          <w:sz w:val="22"/>
          <w:szCs w:val="23"/>
        </w:rPr>
        <w:t>一部改訂</w:t>
      </w:r>
      <w:r w:rsidRPr="00834853">
        <w:rPr>
          <w:rFonts w:asciiTheme="majorEastAsia" w:eastAsiaTheme="majorEastAsia" w:hAnsiTheme="majorEastAsia" w:hint="eastAsia"/>
          <w:spacing w:val="-4"/>
          <w:sz w:val="22"/>
          <w:szCs w:val="23"/>
        </w:rPr>
        <w:t>（盗撮防止等　追加）</w:t>
      </w:r>
    </w:p>
    <w:p w14:paraId="2F117A7F"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12037A7D"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5C69EE3F"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19A07468"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48032C73"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23184157"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3AEA0484"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50B3DD62"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1593C231"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2FA94D31"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4B150371"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16BCE49A"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34FDF399"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29409020"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0CA7CC2C"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56AEA83B"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0736F844"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1D07BEB5"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292D7C18"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4CC5F714"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04A42106"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642CDB05" w14:textId="77777777" w:rsidR="00775A23" w:rsidRPr="00834853" w:rsidRDefault="00775A23" w:rsidP="00991F3F">
      <w:pPr>
        <w:spacing w:line="320" w:lineRule="exact"/>
        <w:rPr>
          <w:rFonts w:asciiTheme="majorEastAsia" w:eastAsiaTheme="majorEastAsia" w:hAnsiTheme="majorEastAsia"/>
          <w:spacing w:val="-4"/>
          <w:sz w:val="22"/>
          <w:szCs w:val="23"/>
        </w:rPr>
      </w:pPr>
    </w:p>
    <w:p w14:paraId="211A7F85" w14:textId="77777777" w:rsidR="00775A23" w:rsidRDefault="00775A23" w:rsidP="00991F3F">
      <w:pPr>
        <w:spacing w:line="320" w:lineRule="exact"/>
        <w:rPr>
          <w:rFonts w:asciiTheme="majorEastAsia" w:eastAsiaTheme="majorEastAsia" w:hAnsiTheme="majorEastAsia"/>
          <w:color w:val="0070C0"/>
          <w:spacing w:val="-4"/>
          <w:sz w:val="22"/>
          <w:szCs w:val="23"/>
        </w:rPr>
      </w:pPr>
    </w:p>
    <w:p w14:paraId="1F033452" w14:textId="77777777" w:rsidR="00775A23" w:rsidRDefault="00775A23" w:rsidP="00991F3F">
      <w:pPr>
        <w:spacing w:line="320" w:lineRule="exact"/>
        <w:rPr>
          <w:rFonts w:asciiTheme="majorEastAsia" w:eastAsiaTheme="majorEastAsia" w:hAnsiTheme="majorEastAsia"/>
          <w:color w:val="0070C0"/>
          <w:spacing w:val="-4"/>
          <w:sz w:val="22"/>
          <w:szCs w:val="23"/>
        </w:rPr>
      </w:pPr>
    </w:p>
    <w:p w14:paraId="30552930" w14:textId="77777777" w:rsidR="00775A23" w:rsidRDefault="00775A23" w:rsidP="00991F3F">
      <w:pPr>
        <w:spacing w:line="320" w:lineRule="exact"/>
        <w:rPr>
          <w:rFonts w:asciiTheme="majorEastAsia" w:eastAsiaTheme="majorEastAsia" w:hAnsiTheme="majorEastAsia"/>
          <w:color w:val="0070C0"/>
          <w:spacing w:val="-4"/>
          <w:sz w:val="22"/>
          <w:szCs w:val="23"/>
        </w:rPr>
      </w:pPr>
    </w:p>
    <w:p w14:paraId="540406E3" w14:textId="77777777" w:rsidR="00775A23" w:rsidRDefault="00775A23" w:rsidP="00991F3F">
      <w:pPr>
        <w:spacing w:line="320" w:lineRule="exact"/>
        <w:rPr>
          <w:rFonts w:asciiTheme="majorEastAsia" w:eastAsiaTheme="majorEastAsia" w:hAnsiTheme="majorEastAsia"/>
          <w:color w:val="0070C0"/>
          <w:spacing w:val="-4"/>
          <w:sz w:val="22"/>
          <w:szCs w:val="23"/>
        </w:rPr>
      </w:pPr>
    </w:p>
    <w:p w14:paraId="5AA3F2C1" w14:textId="77777777" w:rsidR="00775A23" w:rsidRDefault="00775A23" w:rsidP="00991F3F">
      <w:pPr>
        <w:spacing w:line="320" w:lineRule="exact"/>
        <w:rPr>
          <w:rFonts w:asciiTheme="majorEastAsia" w:eastAsiaTheme="majorEastAsia" w:hAnsiTheme="majorEastAsia"/>
          <w:color w:val="0070C0"/>
          <w:spacing w:val="-4"/>
          <w:sz w:val="22"/>
          <w:szCs w:val="23"/>
        </w:rPr>
      </w:pPr>
    </w:p>
    <w:p w14:paraId="72B0AAC3" w14:textId="77777777" w:rsidR="00775A23" w:rsidRDefault="00775A23" w:rsidP="00991F3F">
      <w:pPr>
        <w:spacing w:line="320" w:lineRule="exact"/>
        <w:rPr>
          <w:rFonts w:asciiTheme="majorEastAsia" w:eastAsiaTheme="majorEastAsia" w:hAnsiTheme="majorEastAsia"/>
          <w:color w:val="0070C0"/>
          <w:spacing w:val="-4"/>
          <w:sz w:val="22"/>
          <w:szCs w:val="23"/>
        </w:rPr>
      </w:pPr>
    </w:p>
    <w:p w14:paraId="0C0A5E3B" w14:textId="77777777" w:rsidR="00775A23" w:rsidRDefault="00775A23" w:rsidP="00991F3F">
      <w:pPr>
        <w:spacing w:line="320" w:lineRule="exact"/>
        <w:rPr>
          <w:rFonts w:asciiTheme="majorEastAsia" w:eastAsiaTheme="majorEastAsia" w:hAnsiTheme="majorEastAsia"/>
          <w:color w:val="0070C0"/>
          <w:spacing w:val="-4"/>
          <w:sz w:val="22"/>
          <w:szCs w:val="23"/>
        </w:rPr>
      </w:pPr>
    </w:p>
    <w:p w14:paraId="05722311" w14:textId="77777777" w:rsidR="00775A23" w:rsidRPr="00A50643" w:rsidRDefault="00775A23" w:rsidP="00991F3F">
      <w:pPr>
        <w:spacing w:line="320" w:lineRule="exact"/>
        <w:rPr>
          <w:rFonts w:asciiTheme="majorEastAsia" w:eastAsiaTheme="majorEastAsia" w:hAnsiTheme="majorEastAsia"/>
          <w:color w:val="0070C0"/>
          <w:spacing w:val="-4"/>
          <w:sz w:val="22"/>
          <w:szCs w:val="23"/>
        </w:rPr>
      </w:pPr>
    </w:p>
    <w:p w14:paraId="7DF56A68" w14:textId="77777777" w:rsidR="0085433B" w:rsidRDefault="0085433B" w:rsidP="002569CD"/>
    <w:p w14:paraId="02B0F38A" w14:textId="77777777" w:rsidR="00246C07" w:rsidRDefault="00246C07" w:rsidP="002569CD"/>
    <w:p w14:paraId="2193850F" w14:textId="77777777" w:rsidR="0085433B" w:rsidRPr="00737CF0" w:rsidRDefault="0085433B" w:rsidP="0085433B">
      <w:pPr>
        <w:pStyle w:val="a9"/>
        <w:jc w:val="center"/>
        <w:rPr>
          <w:rFonts w:asciiTheme="majorEastAsia" w:eastAsiaTheme="majorEastAsia" w:hAnsiTheme="majorEastAsia"/>
          <w:b/>
          <w:sz w:val="28"/>
        </w:rPr>
      </w:pPr>
      <w:r w:rsidRPr="00737CF0">
        <w:rPr>
          <w:rFonts w:asciiTheme="majorEastAsia" w:eastAsiaTheme="majorEastAsia" w:hAnsiTheme="majorEastAsia" w:hint="eastAsia"/>
          <w:b/>
          <w:sz w:val="28"/>
        </w:rPr>
        <w:lastRenderedPageBreak/>
        <w:t>鴻巣市立川里中学校諸費会計等取扱規程</w:t>
      </w:r>
    </w:p>
    <w:p w14:paraId="28B40B17" w14:textId="77777777" w:rsidR="0085433B" w:rsidRPr="0098639E" w:rsidRDefault="0085433B" w:rsidP="0085433B">
      <w:pPr>
        <w:rPr>
          <w:rFonts w:asciiTheme="majorEastAsia" w:eastAsiaTheme="majorEastAsia" w:hAnsiTheme="majorEastAsia"/>
          <w:sz w:val="22"/>
          <w:szCs w:val="23"/>
        </w:rPr>
      </w:pPr>
      <w:r w:rsidRPr="0098639E">
        <w:rPr>
          <w:rFonts w:asciiTheme="majorEastAsia" w:eastAsiaTheme="majorEastAsia" w:hAnsiTheme="majorEastAsia" w:hint="eastAsia"/>
          <w:sz w:val="22"/>
          <w:szCs w:val="23"/>
        </w:rPr>
        <w:t>（目的）</w:t>
      </w:r>
    </w:p>
    <w:p w14:paraId="1E1A3B89" w14:textId="77777777" w:rsidR="0085433B" w:rsidRPr="0098639E" w:rsidRDefault="0085433B" w:rsidP="0085433B">
      <w:pPr>
        <w:ind w:left="660" w:hangingChars="300" w:hanging="660"/>
        <w:rPr>
          <w:rFonts w:asciiTheme="majorEastAsia" w:eastAsiaTheme="majorEastAsia" w:hAnsiTheme="majorEastAsia"/>
          <w:sz w:val="22"/>
          <w:szCs w:val="23"/>
        </w:rPr>
      </w:pPr>
      <w:r w:rsidRPr="0098639E">
        <w:rPr>
          <w:rFonts w:asciiTheme="majorEastAsia" w:eastAsiaTheme="majorEastAsia" w:hAnsiTheme="majorEastAsia" w:hint="eastAsia"/>
          <w:sz w:val="22"/>
          <w:szCs w:val="23"/>
        </w:rPr>
        <w:t>第１条　この規程は、鴻巣市立</w:t>
      </w:r>
      <w:r>
        <w:rPr>
          <w:rFonts w:asciiTheme="majorEastAsia" w:eastAsiaTheme="majorEastAsia" w:hAnsiTheme="majorEastAsia" w:hint="eastAsia"/>
          <w:sz w:val="22"/>
          <w:szCs w:val="23"/>
        </w:rPr>
        <w:t>川里</w:t>
      </w:r>
      <w:r w:rsidRPr="0098639E">
        <w:rPr>
          <w:rFonts w:asciiTheme="majorEastAsia" w:eastAsiaTheme="majorEastAsia" w:hAnsiTheme="majorEastAsia" w:hint="eastAsia"/>
          <w:sz w:val="22"/>
          <w:szCs w:val="23"/>
        </w:rPr>
        <w:t>中学校諸費会計等の適正かつ効率的な執行及びその取扱事務に関する基本的事項を定める。</w:t>
      </w:r>
    </w:p>
    <w:p w14:paraId="6F6AC9DD" w14:textId="77777777" w:rsidR="0085433B" w:rsidRPr="0098639E" w:rsidRDefault="0085433B" w:rsidP="0085433B">
      <w:pPr>
        <w:jc w:val="left"/>
        <w:rPr>
          <w:rFonts w:asciiTheme="majorEastAsia" w:eastAsiaTheme="majorEastAsia" w:hAnsiTheme="majorEastAsia"/>
          <w:sz w:val="22"/>
          <w:szCs w:val="23"/>
        </w:rPr>
      </w:pPr>
      <w:r w:rsidRPr="0098639E">
        <w:rPr>
          <w:rFonts w:asciiTheme="majorEastAsia" w:eastAsiaTheme="majorEastAsia" w:hAnsiTheme="majorEastAsia" w:hint="eastAsia"/>
          <w:sz w:val="22"/>
          <w:szCs w:val="23"/>
        </w:rPr>
        <w:t>（定義）</w:t>
      </w:r>
    </w:p>
    <w:p w14:paraId="6ECF0DFB" w14:textId="77777777" w:rsidR="0085433B" w:rsidRDefault="0085433B" w:rsidP="0085433B">
      <w:pPr>
        <w:ind w:left="660" w:hangingChars="300" w:hanging="660"/>
        <w:rPr>
          <w:rFonts w:asciiTheme="majorEastAsia" w:eastAsiaTheme="majorEastAsia" w:hAnsiTheme="majorEastAsia"/>
          <w:sz w:val="22"/>
          <w:szCs w:val="23"/>
        </w:rPr>
      </w:pPr>
      <w:r w:rsidRPr="0098639E">
        <w:rPr>
          <w:rFonts w:asciiTheme="majorEastAsia" w:eastAsiaTheme="majorEastAsia" w:hAnsiTheme="majorEastAsia" w:hint="eastAsia"/>
          <w:sz w:val="22"/>
          <w:szCs w:val="23"/>
        </w:rPr>
        <w:t>第２条　この規程において、「学校諸費会計」とは教育活動上必要となる経費のうち、受益者負担の考えに基づき、保護者から徴収している教材費、ＰＴＡ会費、生徒会費、旅行</w:t>
      </w:r>
      <w:r>
        <w:rPr>
          <w:rFonts w:asciiTheme="majorEastAsia" w:eastAsiaTheme="majorEastAsia" w:hAnsiTheme="majorEastAsia" w:hint="eastAsia"/>
          <w:sz w:val="22"/>
          <w:szCs w:val="23"/>
        </w:rPr>
        <w:t>積立</w:t>
      </w:r>
      <w:r w:rsidRPr="0098639E">
        <w:rPr>
          <w:rFonts w:asciiTheme="majorEastAsia" w:eastAsiaTheme="majorEastAsia" w:hAnsiTheme="majorEastAsia" w:hint="eastAsia"/>
          <w:sz w:val="22"/>
          <w:szCs w:val="23"/>
        </w:rPr>
        <w:t>費</w:t>
      </w:r>
      <w:r>
        <w:rPr>
          <w:rFonts w:asciiTheme="majorEastAsia" w:eastAsiaTheme="majorEastAsia" w:hAnsiTheme="majorEastAsia" w:hint="eastAsia"/>
          <w:sz w:val="22"/>
          <w:szCs w:val="23"/>
        </w:rPr>
        <w:t>、部</w:t>
      </w:r>
      <w:r w:rsidRPr="0098639E">
        <w:rPr>
          <w:rFonts w:asciiTheme="majorEastAsia" w:eastAsiaTheme="majorEastAsia" w:hAnsiTheme="majorEastAsia" w:hint="eastAsia"/>
          <w:sz w:val="22"/>
          <w:szCs w:val="23"/>
        </w:rPr>
        <w:t>活動費等の金銭管理をしている会計を言う。</w:t>
      </w:r>
    </w:p>
    <w:p w14:paraId="18584934"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（管理監督者の職務）</w:t>
      </w:r>
    </w:p>
    <w:p w14:paraId="0DFCFC7A"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第３条　校長は、すべての学校諸会計等全般について司り、所属職員を監督する。</w:t>
      </w:r>
    </w:p>
    <w:p w14:paraId="3D6E8AB8"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 xml:space="preserve">　　２　教頭は、校長を助け、学校諸会計等を整理する。</w:t>
      </w:r>
    </w:p>
    <w:p w14:paraId="54CC89BD"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 xml:space="preserve">　　３　事務担当者は、上司の命を受け、学校諸会計等を掌握する。</w:t>
      </w:r>
    </w:p>
    <w:p w14:paraId="45CCE9C8"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（事務処理体制の整備）</w:t>
      </w:r>
    </w:p>
    <w:p w14:paraId="61317A7E"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第４条　学校諸会計等は、組織的な事務処理体制を整備し、公費に準じて取扱わなければならない。</w:t>
      </w:r>
    </w:p>
    <w:p w14:paraId="42350FA3"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 xml:space="preserve">　　２　校長は、すべての学校諸会計等において、会計担当者、点検者及び監査実施者をそれぞれ定めなければならない。この場合において、監査実施者は原則として教職員以外のものとする。</w:t>
      </w:r>
    </w:p>
    <w:p w14:paraId="08A5AE38"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（会計担当者、点検者及び監査実施者の職務）</w:t>
      </w:r>
    </w:p>
    <w:p w14:paraId="57195131"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第５条　会計担当者は、その都度、出納簿に収支を記載する等、担当する会計に係る事務全般を行うものとする。</w:t>
      </w:r>
    </w:p>
    <w:p w14:paraId="014C9D25"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 xml:space="preserve">　　２　点検者は、毎学期の収支状況を関係書類により点検し、学校諸会計等収支状況確認表を作成し、校長に報告する。</w:t>
      </w:r>
    </w:p>
    <w:p w14:paraId="73354DD5"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 xml:space="preserve">　　３　監査実施者は、会計担当者及び点検者立ち合いの上、学期ごとに保護者による監査を実施し、校長に監査の状況を文書により報告する。</w:t>
      </w:r>
    </w:p>
    <w:p w14:paraId="5EF7E9D3"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（事務引継ぎ）</w:t>
      </w:r>
    </w:p>
    <w:p w14:paraId="67D23C5C"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第６条　会計担当者に異動があった場合は、１０日以内に引継書を作成の上で引継ぎ、引継書を校長に提出する。</w:t>
      </w:r>
    </w:p>
    <w:p w14:paraId="0762872B"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（適正な事務処理）</w:t>
      </w:r>
    </w:p>
    <w:p w14:paraId="69E825C1"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第７条　学校諸費会計等に係る意思決定は、文書により行う。</w:t>
      </w:r>
    </w:p>
    <w:p w14:paraId="09FD529B"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 xml:space="preserve">　　２　校長は、保護者から学校諸会計に係る金銭を徴収する場合は、徴収する目的、徴収金額、徴収方法等について、保護者に対し事前に周知及び説明を行い、事後に報告を行う。</w:t>
      </w:r>
    </w:p>
    <w:p w14:paraId="5656B097"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（学校諸会計の管理）</w:t>
      </w:r>
    </w:p>
    <w:p w14:paraId="56C1781B"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第８条　学校諸会計等の金銭は、現金で保管することなく金融機関に口座を設けて預貯金し、収支が常に確認できるようにする。</w:t>
      </w:r>
    </w:p>
    <w:p w14:paraId="5729892F"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 xml:space="preserve">　　２　前項の口座に係る通帳の名義は、原則として校長等の管理職とする。</w:t>
      </w:r>
    </w:p>
    <w:p w14:paraId="6F80C70F" w14:textId="77777777" w:rsidR="0085433B"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 xml:space="preserve">　　３　金融機関への届出印は、原則として校長が管理する。</w:t>
      </w:r>
    </w:p>
    <w:p w14:paraId="3A61755F" w14:textId="77777777" w:rsidR="0085433B" w:rsidRPr="008E0E42" w:rsidRDefault="0085433B" w:rsidP="0085433B">
      <w:pPr>
        <w:ind w:left="660" w:hangingChars="300" w:hanging="660"/>
        <w:rPr>
          <w:rFonts w:asciiTheme="majorEastAsia" w:eastAsiaTheme="majorEastAsia" w:hAnsiTheme="majorEastAsia"/>
          <w:sz w:val="22"/>
          <w:szCs w:val="23"/>
        </w:rPr>
      </w:pPr>
      <w:r>
        <w:rPr>
          <w:rFonts w:asciiTheme="majorEastAsia" w:eastAsiaTheme="majorEastAsia" w:hAnsiTheme="majorEastAsia" w:hint="eastAsia"/>
          <w:sz w:val="22"/>
          <w:szCs w:val="23"/>
        </w:rPr>
        <w:t xml:space="preserve">　　４　預貯金通帳は、原則として校長室の耐火書庫で一括管理する。</w:t>
      </w:r>
    </w:p>
    <w:p w14:paraId="47E09F25" w14:textId="77777777" w:rsidR="0085433B" w:rsidRDefault="0085433B" w:rsidP="0085433B">
      <w:pPr>
        <w:ind w:left="660" w:hangingChars="300" w:hanging="660"/>
        <w:rPr>
          <w:rFonts w:asciiTheme="majorEastAsia" w:eastAsiaTheme="majorEastAsia" w:hAnsiTheme="majorEastAsia"/>
          <w:sz w:val="22"/>
          <w:szCs w:val="24"/>
        </w:rPr>
      </w:pPr>
      <w:r>
        <w:rPr>
          <w:rFonts w:asciiTheme="majorEastAsia" w:eastAsiaTheme="majorEastAsia" w:hAnsiTheme="majorEastAsia" w:hint="eastAsia"/>
          <w:sz w:val="22"/>
          <w:szCs w:val="24"/>
        </w:rPr>
        <w:lastRenderedPageBreak/>
        <w:t>（学年諸会計等の備付帳簿）</w:t>
      </w:r>
    </w:p>
    <w:p w14:paraId="0F461BEC" w14:textId="77777777" w:rsidR="0085433B" w:rsidRDefault="0085433B" w:rsidP="0085433B">
      <w:pPr>
        <w:ind w:left="660" w:hangingChars="300" w:hanging="660"/>
        <w:rPr>
          <w:rFonts w:asciiTheme="majorEastAsia" w:eastAsiaTheme="majorEastAsia" w:hAnsiTheme="majorEastAsia"/>
          <w:sz w:val="22"/>
          <w:szCs w:val="24"/>
        </w:rPr>
      </w:pPr>
      <w:r>
        <w:rPr>
          <w:rFonts w:asciiTheme="majorEastAsia" w:eastAsiaTheme="majorEastAsia" w:hAnsiTheme="majorEastAsia" w:hint="eastAsia"/>
          <w:sz w:val="22"/>
          <w:szCs w:val="24"/>
        </w:rPr>
        <w:t>第９条　学校諸会計等を管理するため、出納簿を備え付ける。</w:t>
      </w:r>
    </w:p>
    <w:p w14:paraId="0FA9D92C" w14:textId="77777777" w:rsidR="0085433B" w:rsidRDefault="0085433B" w:rsidP="0085433B">
      <w:pPr>
        <w:ind w:left="660" w:hangingChars="300" w:hanging="660"/>
        <w:rPr>
          <w:rFonts w:asciiTheme="majorEastAsia" w:eastAsiaTheme="majorEastAsia" w:hAnsiTheme="majorEastAsia"/>
          <w:sz w:val="22"/>
          <w:szCs w:val="24"/>
        </w:rPr>
      </w:pPr>
      <w:r>
        <w:rPr>
          <w:rFonts w:asciiTheme="majorEastAsia" w:eastAsiaTheme="majorEastAsia" w:hAnsiTheme="majorEastAsia" w:hint="eastAsia"/>
          <w:sz w:val="22"/>
          <w:szCs w:val="24"/>
        </w:rPr>
        <w:t xml:space="preserve">　　２　納品書及び請求書等の支出証拠書類並びに前項に定める帳簿は、原則として５年間保存するものとする。</w:t>
      </w:r>
    </w:p>
    <w:p w14:paraId="01FD1573" w14:textId="77777777" w:rsidR="0085433B" w:rsidRDefault="0085433B" w:rsidP="0085433B">
      <w:pPr>
        <w:ind w:left="660" w:hangingChars="300" w:hanging="660"/>
        <w:rPr>
          <w:rFonts w:asciiTheme="majorEastAsia" w:eastAsiaTheme="majorEastAsia" w:hAnsiTheme="majorEastAsia"/>
          <w:sz w:val="22"/>
          <w:szCs w:val="24"/>
        </w:rPr>
      </w:pPr>
      <w:r>
        <w:rPr>
          <w:rFonts w:asciiTheme="majorEastAsia" w:eastAsiaTheme="majorEastAsia" w:hAnsiTheme="majorEastAsia" w:hint="eastAsia"/>
          <w:sz w:val="22"/>
          <w:szCs w:val="24"/>
        </w:rPr>
        <w:t>（制限事項）</w:t>
      </w:r>
    </w:p>
    <w:p w14:paraId="652C938C" w14:textId="77777777" w:rsidR="0085433B" w:rsidRDefault="0085433B" w:rsidP="0085433B">
      <w:pPr>
        <w:ind w:left="660" w:hangingChars="300" w:hanging="660"/>
        <w:rPr>
          <w:rFonts w:asciiTheme="majorEastAsia" w:eastAsiaTheme="majorEastAsia" w:hAnsiTheme="majorEastAsia"/>
          <w:sz w:val="22"/>
          <w:szCs w:val="24"/>
        </w:rPr>
      </w:pPr>
      <w:r>
        <w:rPr>
          <w:rFonts w:asciiTheme="majorEastAsia" w:eastAsiaTheme="majorEastAsia" w:hAnsiTheme="majorEastAsia" w:hint="eastAsia"/>
          <w:sz w:val="22"/>
          <w:szCs w:val="24"/>
        </w:rPr>
        <w:t>第10条　学校諸会計等においては、金融機関等、個人及びその他の団体から借入を行ってはならない。また、個人その他の団体に対して、学校諸経費会計等に係る金銭を貸し付けてはならない。</w:t>
      </w:r>
    </w:p>
    <w:p w14:paraId="7A255998" w14:textId="77777777" w:rsidR="0085433B" w:rsidRDefault="0085433B" w:rsidP="0085433B">
      <w:pPr>
        <w:ind w:left="660" w:hangingChars="300" w:hanging="660"/>
        <w:rPr>
          <w:rFonts w:asciiTheme="majorEastAsia" w:eastAsiaTheme="majorEastAsia" w:hAnsiTheme="majorEastAsia"/>
          <w:sz w:val="22"/>
          <w:szCs w:val="24"/>
        </w:rPr>
      </w:pPr>
      <w:r>
        <w:rPr>
          <w:rFonts w:asciiTheme="majorEastAsia" w:eastAsiaTheme="majorEastAsia" w:hAnsiTheme="majorEastAsia" w:hint="eastAsia"/>
          <w:sz w:val="22"/>
          <w:szCs w:val="24"/>
        </w:rPr>
        <w:t xml:space="preserve">　　２　各学校諸費会計間の貸借は、原則として行わない。</w:t>
      </w:r>
    </w:p>
    <w:p w14:paraId="05EB171B" w14:textId="77777777" w:rsidR="0085433B" w:rsidRDefault="0085433B" w:rsidP="0085433B">
      <w:pPr>
        <w:ind w:left="660" w:hangingChars="300" w:hanging="660"/>
        <w:rPr>
          <w:rFonts w:asciiTheme="majorEastAsia" w:eastAsiaTheme="majorEastAsia" w:hAnsiTheme="majorEastAsia"/>
          <w:sz w:val="22"/>
          <w:szCs w:val="24"/>
        </w:rPr>
      </w:pPr>
      <w:r>
        <w:rPr>
          <w:rFonts w:asciiTheme="majorEastAsia" w:eastAsiaTheme="majorEastAsia" w:hAnsiTheme="majorEastAsia" w:hint="eastAsia"/>
          <w:sz w:val="22"/>
          <w:szCs w:val="24"/>
        </w:rPr>
        <w:t xml:space="preserve">　　３　一会計年度の支出は、原則として当該年度の収入をもって行う。</w:t>
      </w:r>
    </w:p>
    <w:p w14:paraId="26E21617" w14:textId="77777777" w:rsidR="0085433B" w:rsidRDefault="0085433B" w:rsidP="0085433B">
      <w:pPr>
        <w:rPr>
          <w:rFonts w:asciiTheme="majorEastAsia" w:eastAsiaTheme="majorEastAsia" w:hAnsiTheme="majorEastAsia"/>
          <w:sz w:val="22"/>
          <w:szCs w:val="24"/>
        </w:rPr>
      </w:pPr>
      <w:r>
        <w:rPr>
          <w:rFonts w:asciiTheme="majorEastAsia" w:eastAsiaTheme="majorEastAsia" w:hAnsiTheme="majorEastAsia" w:hint="eastAsia"/>
          <w:sz w:val="22"/>
          <w:szCs w:val="24"/>
        </w:rPr>
        <w:t>（職員研修）</w:t>
      </w:r>
    </w:p>
    <w:p w14:paraId="4A763B6F" w14:textId="77777777" w:rsidR="0085433B" w:rsidRDefault="0085433B" w:rsidP="0085433B">
      <w:pPr>
        <w:ind w:left="880" w:hangingChars="400" w:hanging="880"/>
        <w:rPr>
          <w:rFonts w:asciiTheme="majorEastAsia" w:eastAsiaTheme="majorEastAsia" w:hAnsiTheme="majorEastAsia"/>
          <w:sz w:val="22"/>
          <w:szCs w:val="24"/>
        </w:rPr>
      </w:pPr>
      <w:r>
        <w:rPr>
          <w:rFonts w:asciiTheme="majorEastAsia" w:eastAsiaTheme="majorEastAsia" w:hAnsiTheme="majorEastAsia" w:hint="eastAsia"/>
          <w:sz w:val="22"/>
          <w:szCs w:val="24"/>
        </w:rPr>
        <w:t>第11条　学校諸費会計等の適正な執行を図るため、関係職員を対象とした研修を年１回以上実施する。</w:t>
      </w:r>
    </w:p>
    <w:p w14:paraId="34D2EB50" w14:textId="77777777" w:rsidR="0085433B" w:rsidRDefault="0085433B" w:rsidP="0085433B">
      <w:pPr>
        <w:ind w:left="880" w:hangingChars="400" w:hanging="880"/>
        <w:rPr>
          <w:rFonts w:asciiTheme="majorEastAsia" w:eastAsiaTheme="majorEastAsia" w:hAnsiTheme="majorEastAsia"/>
          <w:sz w:val="22"/>
          <w:szCs w:val="24"/>
        </w:rPr>
      </w:pPr>
      <w:r>
        <w:rPr>
          <w:rFonts w:asciiTheme="majorEastAsia" w:eastAsiaTheme="majorEastAsia" w:hAnsiTheme="majorEastAsia" w:hint="eastAsia"/>
          <w:sz w:val="22"/>
          <w:szCs w:val="24"/>
        </w:rPr>
        <w:t>（保護者の負担軽減）</w:t>
      </w:r>
    </w:p>
    <w:p w14:paraId="1A9A3BAC" w14:textId="77777777" w:rsidR="0085433B" w:rsidRDefault="0085433B" w:rsidP="0085433B">
      <w:pPr>
        <w:ind w:left="880" w:hangingChars="400" w:hanging="880"/>
        <w:rPr>
          <w:rFonts w:asciiTheme="majorEastAsia" w:eastAsiaTheme="majorEastAsia" w:hAnsiTheme="majorEastAsia"/>
          <w:sz w:val="22"/>
          <w:szCs w:val="24"/>
        </w:rPr>
      </w:pPr>
      <w:r>
        <w:rPr>
          <w:rFonts w:asciiTheme="majorEastAsia" w:eastAsiaTheme="majorEastAsia" w:hAnsiTheme="majorEastAsia" w:hint="eastAsia"/>
          <w:sz w:val="22"/>
          <w:szCs w:val="24"/>
        </w:rPr>
        <w:t>第12条　学校諸費会計等の執行にあたっては、適正かつ効率的な執行事務に努め、保護者の負担の軽減に努める。</w:t>
      </w:r>
    </w:p>
    <w:p w14:paraId="29F006A2" w14:textId="77777777" w:rsidR="0085433B" w:rsidRDefault="0085433B" w:rsidP="0085433B">
      <w:pPr>
        <w:ind w:left="880" w:hangingChars="400" w:hanging="880"/>
        <w:rPr>
          <w:rFonts w:asciiTheme="majorEastAsia" w:eastAsiaTheme="majorEastAsia" w:hAnsiTheme="majorEastAsia"/>
          <w:sz w:val="22"/>
          <w:szCs w:val="24"/>
        </w:rPr>
      </w:pPr>
      <w:r>
        <w:rPr>
          <w:rFonts w:asciiTheme="majorEastAsia" w:eastAsiaTheme="majorEastAsia" w:hAnsiTheme="majorEastAsia" w:hint="eastAsia"/>
          <w:sz w:val="22"/>
          <w:szCs w:val="24"/>
        </w:rPr>
        <w:t>（公費補助金等の取扱い）</w:t>
      </w:r>
    </w:p>
    <w:p w14:paraId="783B43D3" w14:textId="77777777" w:rsidR="0085433B" w:rsidRDefault="0085433B" w:rsidP="0085433B">
      <w:pPr>
        <w:ind w:left="880" w:hangingChars="400" w:hanging="880"/>
        <w:rPr>
          <w:rFonts w:asciiTheme="majorEastAsia" w:eastAsiaTheme="majorEastAsia" w:hAnsiTheme="majorEastAsia"/>
          <w:sz w:val="22"/>
          <w:szCs w:val="24"/>
        </w:rPr>
      </w:pPr>
      <w:r>
        <w:rPr>
          <w:rFonts w:asciiTheme="majorEastAsia" w:eastAsiaTheme="majorEastAsia" w:hAnsiTheme="majorEastAsia" w:hint="eastAsia"/>
          <w:sz w:val="22"/>
          <w:szCs w:val="24"/>
        </w:rPr>
        <w:t>第13条　公費補助金等の取扱いについては、それぞれの取扱要領によって処理することとし、必要に応じて別途定める。</w:t>
      </w:r>
    </w:p>
    <w:p w14:paraId="14A5E0BA" w14:textId="77777777" w:rsidR="0085433B" w:rsidRDefault="0085433B" w:rsidP="0085433B">
      <w:pPr>
        <w:ind w:left="880" w:hangingChars="400" w:hanging="880"/>
        <w:rPr>
          <w:rFonts w:asciiTheme="majorEastAsia" w:eastAsiaTheme="majorEastAsia" w:hAnsiTheme="majorEastAsia"/>
          <w:sz w:val="22"/>
          <w:szCs w:val="24"/>
        </w:rPr>
      </w:pPr>
    </w:p>
    <w:p w14:paraId="3AAB08C7" w14:textId="77777777" w:rsidR="0085433B" w:rsidRDefault="0085433B" w:rsidP="0085433B">
      <w:pPr>
        <w:spacing w:line="320" w:lineRule="exact"/>
        <w:ind w:left="440" w:hangingChars="200" w:hanging="440"/>
        <w:rPr>
          <w:rFonts w:asciiTheme="majorEastAsia" w:eastAsiaTheme="majorEastAsia" w:hAnsiTheme="majorEastAsia"/>
          <w:sz w:val="22"/>
          <w:szCs w:val="24"/>
        </w:rPr>
      </w:pPr>
      <w:r>
        <w:rPr>
          <w:rFonts w:asciiTheme="majorEastAsia" w:eastAsiaTheme="majorEastAsia" w:hAnsiTheme="majorEastAsia" w:hint="eastAsia"/>
          <w:sz w:val="22"/>
          <w:szCs w:val="24"/>
        </w:rPr>
        <w:t>附則　この規程は、</w:t>
      </w:r>
      <w:r>
        <w:rPr>
          <w:rFonts w:asciiTheme="majorEastAsia" w:eastAsiaTheme="majorEastAsia" w:hAnsiTheme="majorEastAsia" w:hint="eastAsia"/>
          <w:sz w:val="22"/>
          <w:szCs w:val="23"/>
        </w:rPr>
        <w:t>令和５年４月１日</w:t>
      </w:r>
      <w:r>
        <w:rPr>
          <w:rFonts w:asciiTheme="majorEastAsia" w:eastAsiaTheme="majorEastAsia" w:hAnsiTheme="majorEastAsia" w:hint="eastAsia"/>
          <w:sz w:val="22"/>
          <w:szCs w:val="24"/>
        </w:rPr>
        <w:t>から施行する。</w:t>
      </w:r>
    </w:p>
    <w:p w14:paraId="4E7C7F87" w14:textId="77777777" w:rsidR="0085433B" w:rsidRPr="00491253" w:rsidRDefault="0085433B" w:rsidP="0085433B">
      <w:pPr>
        <w:spacing w:line="320" w:lineRule="exact"/>
        <w:ind w:left="440" w:hangingChars="200" w:hanging="440"/>
        <w:rPr>
          <w:rFonts w:asciiTheme="majorEastAsia" w:eastAsiaTheme="majorEastAsia" w:hAnsiTheme="majorEastAsia"/>
          <w:sz w:val="22"/>
          <w:szCs w:val="24"/>
        </w:rPr>
      </w:pPr>
    </w:p>
    <w:p w14:paraId="19353197" w14:textId="77777777" w:rsidR="0085433B" w:rsidRPr="0085433B" w:rsidRDefault="0085433B" w:rsidP="002569CD"/>
    <w:p w14:paraId="28BC35A3" w14:textId="77777777" w:rsidR="0085433B" w:rsidRDefault="0085433B" w:rsidP="002569CD"/>
    <w:p w14:paraId="57628881" w14:textId="77777777" w:rsidR="0085433B" w:rsidRDefault="0085433B" w:rsidP="002569CD"/>
    <w:p w14:paraId="7A1B91FB" w14:textId="77777777" w:rsidR="0085433B" w:rsidRDefault="0085433B" w:rsidP="002569CD"/>
    <w:p w14:paraId="0EBC3137" w14:textId="77777777" w:rsidR="005547A0" w:rsidRDefault="005547A0" w:rsidP="002569CD"/>
    <w:p w14:paraId="64B8B52A" w14:textId="77777777" w:rsidR="005547A0" w:rsidRDefault="005547A0" w:rsidP="002569CD"/>
    <w:p w14:paraId="1D0AF037" w14:textId="77777777" w:rsidR="005547A0" w:rsidRDefault="005547A0" w:rsidP="002569CD"/>
    <w:p w14:paraId="47AE2D4B" w14:textId="77777777" w:rsidR="005547A0" w:rsidRDefault="005547A0" w:rsidP="002569CD"/>
    <w:p w14:paraId="000C82BF" w14:textId="77777777" w:rsidR="005547A0" w:rsidRDefault="005547A0" w:rsidP="002569CD"/>
    <w:p w14:paraId="7B008D75" w14:textId="77777777" w:rsidR="005547A0" w:rsidRDefault="005547A0" w:rsidP="002569CD"/>
    <w:p w14:paraId="5F3FCAEC" w14:textId="77777777" w:rsidR="005547A0" w:rsidRDefault="005547A0" w:rsidP="002569CD"/>
    <w:p w14:paraId="2D58AC4F" w14:textId="77777777" w:rsidR="005547A0" w:rsidRDefault="005547A0" w:rsidP="002569CD"/>
    <w:p w14:paraId="3DD70DBE" w14:textId="77777777" w:rsidR="005547A0" w:rsidRDefault="005547A0" w:rsidP="002569CD"/>
    <w:p w14:paraId="7E3710F4" w14:textId="77777777" w:rsidR="005547A0" w:rsidRDefault="005547A0" w:rsidP="002569CD"/>
    <w:p w14:paraId="2192662A" w14:textId="77777777" w:rsidR="005547A0" w:rsidRDefault="005547A0" w:rsidP="002569CD"/>
    <w:p w14:paraId="0866271D" w14:textId="77777777" w:rsidR="005547A0" w:rsidRDefault="005547A0" w:rsidP="002569CD"/>
    <w:p w14:paraId="51F72C72" w14:textId="77777777" w:rsidR="005547A0" w:rsidRDefault="005547A0" w:rsidP="002569CD"/>
    <w:p w14:paraId="1270F200" w14:textId="362C220F" w:rsidR="005547A0" w:rsidRDefault="005547A0" w:rsidP="002569CD"/>
    <w:p w14:paraId="1200A2A6" w14:textId="77777777" w:rsidR="005547A0" w:rsidRDefault="005547A0" w:rsidP="002569CD"/>
    <w:p w14:paraId="3D6C7A12" w14:textId="77777777" w:rsidR="005547A0" w:rsidRDefault="005547A0" w:rsidP="002569CD">
      <w:r>
        <w:rPr>
          <w:noProof/>
        </w:rPr>
        <w:drawing>
          <wp:anchor distT="0" distB="0" distL="114300" distR="114300" simplePos="0" relativeHeight="251658240" behindDoc="0" locked="0" layoutInCell="1" allowOverlap="1" wp14:anchorId="5590668A" wp14:editId="666E49E7">
            <wp:simplePos x="0" y="0"/>
            <wp:positionH relativeFrom="column">
              <wp:posOffset>-1276985</wp:posOffset>
            </wp:positionH>
            <wp:positionV relativeFrom="paragraph">
              <wp:posOffset>328613</wp:posOffset>
            </wp:positionV>
            <wp:extent cx="8755473" cy="6373147"/>
            <wp:effectExtent l="0" t="889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157" t="13080" r="13165" b="5377"/>
                    <a:stretch/>
                  </pic:blipFill>
                  <pic:spPr bwMode="auto">
                    <a:xfrm rot="16200000">
                      <a:off x="0" y="0"/>
                      <a:ext cx="8755473" cy="63731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93CE1F" w14:textId="77777777" w:rsidR="005547A0" w:rsidRDefault="005547A0" w:rsidP="002569CD"/>
    <w:p w14:paraId="12573CFA" w14:textId="77777777" w:rsidR="005547A0" w:rsidRDefault="005547A0" w:rsidP="002569CD"/>
    <w:p w14:paraId="37CB01C3" w14:textId="77777777" w:rsidR="005547A0" w:rsidRDefault="005547A0" w:rsidP="002569CD"/>
    <w:p w14:paraId="020F5F80" w14:textId="77777777" w:rsidR="005547A0" w:rsidRDefault="005547A0" w:rsidP="002569CD"/>
    <w:p w14:paraId="22CF53D2" w14:textId="77777777" w:rsidR="005547A0" w:rsidRDefault="005547A0" w:rsidP="002569CD"/>
    <w:p w14:paraId="06CF5A1D" w14:textId="77777777" w:rsidR="005547A0" w:rsidRDefault="005547A0" w:rsidP="002569CD"/>
    <w:p w14:paraId="5BC0C534" w14:textId="77777777" w:rsidR="005547A0" w:rsidRDefault="005547A0" w:rsidP="002569CD"/>
    <w:p w14:paraId="0D5A3E5A" w14:textId="77777777" w:rsidR="005547A0" w:rsidRDefault="005547A0" w:rsidP="002569CD"/>
    <w:p w14:paraId="5A16A9BB" w14:textId="77777777" w:rsidR="005547A0" w:rsidRDefault="005547A0" w:rsidP="002569CD"/>
    <w:p w14:paraId="327A5D20" w14:textId="77777777" w:rsidR="005547A0" w:rsidRDefault="005547A0" w:rsidP="002569CD"/>
    <w:p w14:paraId="1B536793" w14:textId="77777777" w:rsidR="005547A0" w:rsidRDefault="005547A0" w:rsidP="002569CD"/>
    <w:p w14:paraId="69B928CC" w14:textId="77777777" w:rsidR="005547A0" w:rsidRDefault="005547A0" w:rsidP="002569CD"/>
    <w:p w14:paraId="7F5F155D" w14:textId="77777777" w:rsidR="005547A0" w:rsidRDefault="005547A0" w:rsidP="002569CD"/>
    <w:p w14:paraId="7DC38944" w14:textId="77777777" w:rsidR="005547A0" w:rsidRDefault="005547A0" w:rsidP="002569CD"/>
    <w:p w14:paraId="5175F8E7" w14:textId="77777777" w:rsidR="005547A0" w:rsidRDefault="005547A0" w:rsidP="002569CD"/>
    <w:p w14:paraId="35DA91DB" w14:textId="77777777" w:rsidR="005547A0" w:rsidRDefault="005547A0" w:rsidP="002569CD"/>
    <w:p w14:paraId="1D1A5388" w14:textId="77777777" w:rsidR="005547A0" w:rsidRDefault="005547A0" w:rsidP="002569CD"/>
    <w:p w14:paraId="16033B23" w14:textId="77777777" w:rsidR="005547A0" w:rsidRDefault="005547A0" w:rsidP="002569CD"/>
    <w:p w14:paraId="15006012" w14:textId="77777777" w:rsidR="005547A0" w:rsidRDefault="005547A0" w:rsidP="002569CD"/>
    <w:p w14:paraId="4A72486A" w14:textId="77777777" w:rsidR="005547A0" w:rsidRDefault="005547A0" w:rsidP="002569CD"/>
    <w:p w14:paraId="1D50D4FD" w14:textId="77777777" w:rsidR="005547A0" w:rsidRDefault="005547A0" w:rsidP="002569CD"/>
    <w:p w14:paraId="4107B684" w14:textId="77777777" w:rsidR="005547A0" w:rsidRDefault="005547A0" w:rsidP="002569CD"/>
    <w:p w14:paraId="5FF1C02A" w14:textId="77777777" w:rsidR="005547A0" w:rsidRDefault="005547A0" w:rsidP="002569CD"/>
    <w:p w14:paraId="5865FFC5" w14:textId="77777777" w:rsidR="005547A0" w:rsidRDefault="005547A0" w:rsidP="002569CD"/>
    <w:p w14:paraId="5C1213B6" w14:textId="77777777" w:rsidR="005547A0" w:rsidRDefault="005547A0" w:rsidP="002569CD"/>
    <w:p w14:paraId="3C8B2394" w14:textId="77777777" w:rsidR="005547A0" w:rsidRDefault="005547A0" w:rsidP="002569CD"/>
    <w:p w14:paraId="40E0C546" w14:textId="77777777" w:rsidR="005547A0" w:rsidRDefault="005547A0" w:rsidP="002569CD"/>
    <w:p w14:paraId="09FCE679" w14:textId="77777777" w:rsidR="005547A0" w:rsidRDefault="005547A0" w:rsidP="002569CD"/>
    <w:p w14:paraId="462273D8" w14:textId="77777777" w:rsidR="005547A0" w:rsidRDefault="005547A0" w:rsidP="002569CD"/>
    <w:p w14:paraId="32C2EEAD" w14:textId="77777777" w:rsidR="005547A0" w:rsidRDefault="005547A0" w:rsidP="002569CD"/>
    <w:p w14:paraId="7B4B2814" w14:textId="77777777" w:rsidR="005547A0" w:rsidRDefault="005547A0" w:rsidP="002569CD"/>
    <w:p w14:paraId="0D4D812D" w14:textId="77777777" w:rsidR="005547A0" w:rsidRDefault="005547A0" w:rsidP="002569CD"/>
    <w:p w14:paraId="71616334" w14:textId="77777777" w:rsidR="005547A0" w:rsidRDefault="005547A0" w:rsidP="002569CD"/>
    <w:p w14:paraId="4027A326" w14:textId="77777777" w:rsidR="005547A0" w:rsidRDefault="005547A0" w:rsidP="002569CD"/>
    <w:p w14:paraId="4BAAB9F4" w14:textId="77777777" w:rsidR="005547A0" w:rsidRDefault="005547A0" w:rsidP="002569CD"/>
    <w:p w14:paraId="6FAC949D" w14:textId="77777777" w:rsidR="005547A0" w:rsidRDefault="005547A0" w:rsidP="002569CD"/>
    <w:p w14:paraId="4ACE361B" w14:textId="77777777" w:rsidR="005547A0" w:rsidRDefault="005547A0" w:rsidP="002569CD"/>
    <w:p w14:paraId="63FE9960" w14:textId="77777777" w:rsidR="005547A0" w:rsidRDefault="005547A0" w:rsidP="002569CD"/>
    <w:p w14:paraId="394EE379" w14:textId="77777777" w:rsidR="005547A0" w:rsidRDefault="005547A0" w:rsidP="002569CD">
      <w:r>
        <w:rPr>
          <w:noProof/>
        </w:rPr>
        <w:drawing>
          <wp:anchor distT="0" distB="0" distL="114300" distR="114300" simplePos="0" relativeHeight="251658241" behindDoc="0" locked="0" layoutInCell="1" allowOverlap="1" wp14:anchorId="541ADA12" wp14:editId="252CC1AD">
            <wp:simplePos x="0" y="0"/>
            <wp:positionH relativeFrom="column">
              <wp:posOffset>-1791335</wp:posOffset>
            </wp:positionH>
            <wp:positionV relativeFrom="paragraph">
              <wp:posOffset>236855</wp:posOffset>
            </wp:positionV>
            <wp:extent cx="9822485" cy="6396037"/>
            <wp:effectExtent l="0" t="1270" r="6350" b="635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12296" t="14474" r="14081" b="13619"/>
                    <a:stretch/>
                  </pic:blipFill>
                  <pic:spPr bwMode="auto">
                    <a:xfrm rot="16200000">
                      <a:off x="0" y="0"/>
                      <a:ext cx="9822485" cy="63960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796C81" w14:textId="77777777" w:rsidR="005547A0" w:rsidRDefault="005547A0" w:rsidP="002569CD"/>
    <w:p w14:paraId="274458A5" w14:textId="77777777" w:rsidR="005547A0" w:rsidRDefault="005547A0" w:rsidP="002569CD"/>
    <w:p w14:paraId="04098C3C" w14:textId="77777777" w:rsidR="005547A0" w:rsidRDefault="005547A0" w:rsidP="002569CD"/>
    <w:p w14:paraId="7D55888C" w14:textId="77777777" w:rsidR="005547A0" w:rsidRDefault="005547A0" w:rsidP="002569CD"/>
    <w:p w14:paraId="55647040" w14:textId="77777777" w:rsidR="005547A0" w:rsidRDefault="005547A0" w:rsidP="002569CD"/>
    <w:p w14:paraId="093317CD" w14:textId="77777777" w:rsidR="005547A0" w:rsidRDefault="005547A0" w:rsidP="002569CD"/>
    <w:p w14:paraId="0824D111" w14:textId="77777777" w:rsidR="005547A0" w:rsidRDefault="005547A0" w:rsidP="002569CD"/>
    <w:p w14:paraId="0775387E" w14:textId="77777777" w:rsidR="005547A0" w:rsidRDefault="005547A0" w:rsidP="002569CD"/>
    <w:p w14:paraId="3704FFE8" w14:textId="77777777" w:rsidR="005547A0" w:rsidRPr="0085433B" w:rsidRDefault="005547A0" w:rsidP="002569CD"/>
    <w:p w14:paraId="55DA41B8" w14:textId="77777777" w:rsidR="002569CD" w:rsidRDefault="002569CD" w:rsidP="002569CD"/>
    <w:p w14:paraId="311812E6" w14:textId="77777777" w:rsidR="002569CD" w:rsidRPr="00D65EC1" w:rsidRDefault="002569CD" w:rsidP="002569CD">
      <w:pPr>
        <w:rPr>
          <w:b/>
          <w:sz w:val="56"/>
          <w:szCs w:val="56"/>
        </w:rPr>
      </w:pPr>
    </w:p>
    <w:sectPr w:rsidR="002569CD" w:rsidRPr="00D65EC1" w:rsidSect="00597A8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DADE1" w14:textId="77777777" w:rsidR="00765912" w:rsidRDefault="00765912" w:rsidP="002C3F48">
      <w:r>
        <w:separator/>
      </w:r>
    </w:p>
  </w:endnote>
  <w:endnote w:type="continuationSeparator" w:id="0">
    <w:p w14:paraId="7B404016" w14:textId="77777777" w:rsidR="00765912" w:rsidRDefault="00765912" w:rsidP="002C3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C2DCB" w14:textId="77777777" w:rsidR="00765912" w:rsidRDefault="00765912" w:rsidP="002C3F48">
      <w:r>
        <w:separator/>
      </w:r>
    </w:p>
  </w:footnote>
  <w:footnote w:type="continuationSeparator" w:id="0">
    <w:p w14:paraId="773053BB" w14:textId="77777777" w:rsidR="00765912" w:rsidRDefault="00765912" w:rsidP="002C3F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EC1"/>
    <w:rsid w:val="00003A52"/>
    <w:rsid w:val="000B13A3"/>
    <w:rsid w:val="000C5032"/>
    <w:rsid w:val="000D1701"/>
    <w:rsid w:val="001141CD"/>
    <w:rsid w:val="001203E1"/>
    <w:rsid w:val="00166276"/>
    <w:rsid w:val="001A6B82"/>
    <w:rsid w:val="00234214"/>
    <w:rsid w:val="00246C07"/>
    <w:rsid w:val="00255DA9"/>
    <w:rsid w:val="002569CD"/>
    <w:rsid w:val="00273A4E"/>
    <w:rsid w:val="002C3F48"/>
    <w:rsid w:val="002D190A"/>
    <w:rsid w:val="002D47CD"/>
    <w:rsid w:val="0030496C"/>
    <w:rsid w:val="00337ED5"/>
    <w:rsid w:val="003C4114"/>
    <w:rsid w:val="003E3822"/>
    <w:rsid w:val="003E7FBD"/>
    <w:rsid w:val="003F1F7E"/>
    <w:rsid w:val="0042061E"/>
    <w:rsid w:val="004240B7"/>
    <w:rsid w:val="00496EFD"/>
    <w:rsid w:val="004B482F"/>
    <w:rsid w:val="005474B8"/>
    <w:rsid w:val="005547A0"/>
    <w:rsid w:val="00594BC6"/>
    <w:rsid w:val="00597A88"/>
    <w:rsid w:val="0060526B"/>
    <w:rsid w:val="00633AD7"/>
    <w:rsid w:val="006477C3"/>
    <w:rsid w:val="006A0A8E"/>
    <w:rsid w:val="006B473D"/>
    <w:rsid w:val="007414C8"/>
    <w:rsid w:val="007562E8"/>
    <w:rsid w:val="00765912"/>
    <w:rsid w:val="00775A23"/>
    <w:rsid w:val="007760EB"/>
    <w:rsid w:val="007B0AD3"/>
    <w:rsid w:val="00806448"/>
    <w:rsid w:val="00834853"/>
    <w:rsid w:val="0085433B"/>
    <w:rsid w:val="008641EF"/>
    <w:rsid w:val="008A2ED3"/>
    <w:rsid w:val="008B0B9C"/>
    <w:rsid w:val="009625C8"/>
    <w:rsid w:val="00991F3F"/>
    <w:rsid w:val="00997B68"/>
    <w:rsid w:val="009E6713"/>
    <w:rsid w:val="00A36158"/>
    <w:rsid w:val="00A50643"/>
    <w:rsid w:val="00A5350E"/>
    <w:rsid w:val="00B445A2"/>
    <w:rsid w:val="00B60D53"/>
    <w:rsid w:val="00BA111C"/>
    <w:rsid w:val="00BD2C18"/>
    <w:rsid w:val="00C115C4"/>
    <w:rsid w:val="00C121AA"/>
    <w:rsid w:val="00C46839"/>
    <w:rsid w:val="00CD1DED"/>
    <w:rsid w:val="00D57B10"/>
    <w:rsid w:val="00D65EC1"/>
    <w:rsid w:val="00D73C09"/>
    <w:rsid w:val="00DC2257"/>
    <w:rsid w:val="00DE4365"/>
    <w:rsid w:val="00E03FC0"/>
    <w:rsid w:val="00E30204"/>
    <w:rsid w:val="00EC21E7"/>
    <w:rsid w:val="00F03099"/>
    <w:rsid w:val="00F14B79"/>
    <w:rsid w:val="00F93D11"/>
    <w:rsid w:val="00FC1C7F"/>
    <w:rsid w:val="00FF4625"/>
    <w:rsid w:val="151050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9DD893"/>
  <w15:docId w15:val="{FB26A5EE-7FEB-43AF-BF4C-D643715CD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E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3F48"/>
    <w:pPr>
      <w:tabs>
        <w:tab w:val="center" w:pos="4252"/>
        <w:tab w:val="right" w:pos="8504"/>
      </w:tabs>
      <w:snapToGrid w:val="0"/>
    </w:pPr>
  </w:style>
  <w:style w:type="character" w:customStyle="1" w:styleId="a4">
    <w:name w:val="ヘッダー (文字)"/>
    <w:basedOn w:val="a0"/>
    <w:link w:val="a3"/>
    <w:uiPriority w:val="99"/>
    <w:rsid w:val="002C3F48"/>
  </w:style>
  <w:style w:type="paragraph" w:styleId="a5">
    <w:name w:val="footer"/>
    <w:basedOn w:val="a"/>
    <w:link w:val="a6"/>
    <w:uiPriority w:val="99"/>
    <w:unhideWhenUsed/>
    <w:rsid w:val="002C3F48"/>
    <w:pPr>
      <w:tabs>
        <w:tab w:val="center" w:pos="4252"/>
        <w:tab w:val="right" w:pos="8504"/>
      </w:tabs>
      <w:snapToGrid w:val="0"/>
    </w:pPr>
  </w:style>
  <w:style w:type="character" w:customStyle="1" w:styleId="a6">
    <w:name w:val="フッター (文字)"/>
    <w:basedOn w:val="a0"/>
    <w:link w:val="a5"/>
    <w:uiPriority w:val="99"/>
    <w:rsid w:val="002C3F48"/>
  </w:style>
  <w:style w:type="paragraph" w:styleId="a7">
    <w:name w:val="Balloon Text"/>
    <w:basedOn w:val="a"/>
    <w:link w:val="a8"/>
    <w:uiPriority w:val="99"/>
    <w:semiHidden/>
    <w:unhideWhenUsed/>
    <w:rsid w:val="00C121A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121AA"/>
    <w:rPr>
      <w:rFonts w:asciiTheme="majorHAnsi" w:eastAsiaTheme="majorEastAsia" w:hAnsiTheme="majorHAnsi" w:cstheme="majorBidi"/>
      <w:sz w:val="18"/>
      <w:szCs w:val="18"/>
    </w:rPr>
  </w:style>
  <w:style w:type="paragraph" w:styleId="a9">
    <w:name w:val="No Spacing"/>
    <w:uiPriority w:val="1"/>
    <w:qFormat/>
    <w:rsid w:val="0085433B"/>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95CD08DA6F5A84FBF70CD01E8C33427" ma:contentTypeVersion="20" ma:contentTypeDescription="新しいドキュメントを作成します。" ma:contentTypeScope="" ma:versionID="3fbbe1d7bca32ed4b5c39d150eac8d0c">
  <xsd:schema xmlns:xsd="http://www.w3.org/2001/XMLSchema" xmlns:xs="http://www.w3.org/2001/XMLSchema" xmlns:p="http://schemas.microsoft.com/office/2006/metadata/properties" xmlns:ns1="http://schemas.microsoft.com/sharepoint/v3" xmlns:ns2="35bcfee1-c302-4e77-950c-1cc746475c01" xmlns:ns3="e6b4e0df-c212-4a7a-8dba-ccdd00a498e8" targetNamespace="http://schemas.microsoft.com/office/2006/metadata/properties" ma:root="true" ma:fieldsID="e7d1df909fe780dfc5cdbb9f021cf55a" ns1:_="" ns2:_="" ns3:_="">
    <xsd:import namespace="http://schemas.microsoft.com/sharepoint/v3"/>
    <xsd:import namespace="35bcfee1-c302-4e77-950c-1cc746475c01"/>
    <xsd:import namespace="e6b4e0df-c212-4a7a-8dba-ccdd00a498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統合コンプライアンス ポリシーのプロパティ" ma:hidden="true" ma:internalName="_ip_UnifiedCompliancePolicyProperties">
      <xsd:simpleType>
        <xsd:restriction base="dms:Note"/>
      </xsd:simpleType>
    </xsd:element>
    <xsd:element name="_ip_UnifiedCompliancePolicyUIAction" ma:index="18"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cfee1-c302-4e77-950c-1cc746475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画像タグ" ma:readOnly="false" ma:fieldId="{5cf76f15-5ced-4ddc-b409-7134ff3c332f}" ma:taxonomyMulti="true" ma:sspId="8c42e3ff-181b-464f-b1e3-9edd6dd5a0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b4e0df-c212-4a7a-8dba-ccdd00a498e8" elementFormDefault="qualified">
    <xsd:import namespace="http://schemas.microsoft.com/office/2006/documentManagement/types"/>
    <xsd:import namespace="http://schemas.microsoft.com/office/infopath/2007/PartnerControls"/>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element name="TaxCatchAll" ma:index="25" nillable="true" ma:displayName="Taxonomy Catch All Column" ma:hidden="true" ma:list="{dda8ee51-4834-4181-b1d6-ebe278f26864}" ma:internalName="TaxCatchAll" ma:showField="CatchAllData" ma:web="e6b4e0df-c212-4a7a-8dba-ccdd00a498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6b4e0df-c212-4a7a-8dba-ccdd00a498e8" xsi:nil="true"/>
    <_ip_UnifiedCompliancePolicyUIAction xmlns="http://schemas.microsoft.com/sharepoint/v3" xsi:nil="true"/>
    <_ip_UnifiedCompliancePolicyProperties xmlns="http://schemas.microsoft.com/sharepoint/v3" xsi:nil="true"/>
    <lcf76f155ced4ddcb4097134ff3c332f xmlns="35bcfee1-c302-4e77-950c-1cc746475c0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24A266-BD69-46EF-B5C0-7D3AE253F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cfee1-c302-4e77-950c-1cc746475c01"/>
    <ds:schemaRef ds:uri="e6b4e0df-c212-4a7a-8dba-ccdd00a49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E4B884-BEA2-4FAD-87DF-547BB7AD487A}">
  <ds:schemaRefs>
    <ds:schemaRef ds:uri="http://purl.org/dc/dcmitype/"/>
    <ds:schemaRef ds:uri="http://schemas.microsoft.com/sharepoint/v3"/>
    <ds:schemaRef ds:uri="http://www.w3.org/XML/1998/namespace"/>
    <ds:schemaRef ds:uri="http://schemas.microsoft.com/office/2006/documentManagement/types"/>
    <ds:schemaRef ds:uri="http://purl.org/dc/elements/1.1/"/>
    <ds:schemaRef ds:uri="http://schemas.microsoft.com/office/infopath/2007/PartnerControls"/>
    <ds:schemaRef ds:uri="http://purl.org/dc/terms/"/>
    <ds:schemaRef ds:uri="35bcfee1-c302-4e77-950c-1cc746475c01"/>
    <ds:schemaRef ds:uri="http://schemas.openxmlformats.org/package/2006/metadata/core-properties"/>
    <ds:schemaRef ds:uri="e6b4e0df-c212-4a7a-8dba-ccdd00a498e8"/>
    <ds:schemaRef ds:uri="http://schemas.microsoft.com/office/2006/metadata/properties"/>
  </ds:schemaRefs>
</ds:datastoreItem>
</file>

<file path=customXml/itemProps3.xml><?xml version="1.0" encoding="utf-8"?>
<ds:datastoreItem xmlns:ds="http://schemas.openxmlformats.org/officeDocument/2006/customXml" ds:itemID="{B80876D3-EB6B-47F8-AF12-37BC2F3549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965</Words>
  <Characters>5503</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森松晴彦（教頭）</dc:creator>
  <cp:lastModifiedBy>伸哉 太田</cp:lastModifiedBy>
  <cp:revision>2</cp:revision>
  <cp:lastPrinted>2025-09-30T03:28:00Z</cp:lastPrinted>
  <dcterms:created xsi:type="dcterms:W3CDTF">2026-05-14T02:23:00Z</dcterms:created>
  <dcterms:modified xsi:type="dcterms:W3CDTF">2026-05-14T02:23:00Z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fca14d-06bb-4bd3-8683-05633ca5cea7_Enabled">
    <vt:lpwstr>true</vt:lpwstr>
  </property>
  <property fmtid="{D5CDD505-2E9C-101B-9397-08002B2CF9AE}" pid="3" name="MSIP_Label_12fca14d-06bb-4bd3-8683-05633ca5cea7_SetDate">
    <vt:lpwstr>2021-05-18T10:58:42Z</vt:lpwstr>
  </property>
  <property fmtid="{D5CDD505-2E9C-101B-9397-08002B2CF9AE}" pid="4" name="MSIP_Label_12fca14d-06bb-4bd3-8683-05633ca5cea7_Method">
    <vt:lpwstr>Privileged</vt:lpwstr>
  </property>
  <property fmtid="{D5CDD505-2E9C-101B-9397-08002B2CF9AE}" pid="5" name="MSIP_Label_12fca14d-06bb-4bd3-8683-05633ca5cea7_Name">
    <vt:lpwstr>暗号化なし</vt:lpwstr>
  </property>
  <property fmtid="{D5CDD505-2E9C-101B-9397-08002B2CF9AE}" pid="6" name="MSIP_Label_12fca14d-06bb-4bd3-8683-05633ca5cea7_SiteId">
    <vt:lpwstr>82d330df-af69-4479-9a3b-f8e6b16de685</vt:lpwstr>
  </property>
  <property fmtid="{D5CDD505-2E9C-101B-9397-08002B2CF9AE}" pid="7" name="MSIP_Label_12fca14d-06bb-4bd3-8683-05633ca5cea7_ActionId">
    <vt:lpwstr>1129a9d4-bd2c-4dc2-99be-116fc12304a9</vt:lpwstr>
  </property>
  <property fmtid="{D5CDD505-2E9C-101B-9397-08002B2CF9AE}" pid="8" name="MSIP_Label_12fca14d-06bb-4bd3-8683-05633ca5cea7_ContentBits">
    <vt:lpwstr>0</vt:lpwstr>
  </property>
  <property fmtid="{D5CDD505-2E9C-101B-9397-08002B2CF9AE}" pid="9" name="ContentTypeId">
    <vt:lpwstr>0x010100A95CD08DA6F5A84FBF70CD01E8C33427</vt:lpwstr>
  </property>
  <property fmtid="{D5CDD505-2E9C-101B-9397-08002B2CF9AE}" pid="10" name="MediaServiceImageTags">
    <vt:lpwstr/>
  </property>
</Properties>
</file>